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AD" w:rsidRDefault="003D60AD" w:rsidP="003D60A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Pielikums</w:t>
      </w:r>
    </w:p>
    <w:p w:rsidR="003D60AD" w:rsidRPr="003D60AD" w:rsidRDefault="003D60AD" w:rsidP="003D60AD">
      <w:pPr>
        <w:spacing w:after="0" w:line="240" w:lineRule="auto"/>
        <w:jc w:val="right"/>
        <w:rPr>
          <w:rFonts w:ascii="Times New Roman" w:eastAsia="Times New Roman" w:hAnsi="Times New Roman" w:cs="Times New Roman"/>
          <w:sz w:val="24"/>
          <w:szCs w:val="24"/>
        </w:rPr>
      </w:pPr>
      <w:r w:rsidRPr="003D60AD">
        <w:rPr>
          <w:rFonts w:ascii="Times New Roman" w:eastAsia="Times New Roman" w:hAnsi="Times New Roman" w:cs="Times New Roman"/>
          <w:sz w:val="24"/>
          <w:szCs w:val="24"/>
        </w:rPr>
        <w:t>Madonas novada pašvaldības domes</w:t>
      </w:r>
    </w:p>
    <w:p w:rsidR="003D60AD" w:rsidRPr="003D60AD" w:rsidRDefault="003D60AD" w:rsidP="003D60AD">
      <w:pPr>
        <w:spacing w:after="0" w:line="240" w:lineRule="auto"/>
        <w:jc w:val="right"/>
        <w:rPr>
          <w:rFonts w:ascii="Times New Roman" w:eastAsia="Times New Roman" w:hAnsi="Times New Roman" w:cs="Times New Roman"/>
          <w:sz w:val="24"/>
          <w:szCs w:val="24"/>
        </w:rPr>
      </w:pPr>
      <w:r w:rsidRPr="003D60AD">
        <w:rPr>
          <w:rFonts w:ascii="Times New Roman" w:eastAsia="Times New Roman" w:hAnsi="Times New Roman" w:cs="Times New Roman"/>
          <w:sz w:val="24"/>
          <w:szCs w:val="24"/>
        </w:rPr>
        <w:t>19.10.2021. lēmumam Nr.332</w:t>
      </w:r>
    </w:p>
    <w:p w:rsidR="003D60AD" w:rsidRPr="003D60AD" w:rsidRDefault="003D60AD" w:rsidP="003D60AD">
      <w:pPr>
        <w:spacing w:after="0" w:line="240" w:lineRule="auto"/>
        <w:jc w:val="right"/>
        <w:rPr>
          <w:rFonts w:ascii="Times New Roman" w:eastAsia="Times New Roman" w:hAnsi="Times New Roman" w:cs="Times New Roman"/>
          <w:sz w:val="24"/>
          <w:szCs w:val="24"/>
        </w:rPr>
      </w:pPr>
      <w:r w:rsidRPr="003D60AD">
        <w:rPr>
          <w:rFonts w:ascii="Times New Roman" w:eastAsia="Times New Roman" w:hAnsi="Times New Roman" w:cs="Times New Roman"/>
          <w:sz w:val="24"/>
          <w:szCs w:val="24"/>
        </w:rPr>
        <w:t>(Prot.Nr.12, 32.p.)</w:t>
      </w:r>
    </w:p>
    <w:p w:rsidR="003D60AD" w:rsidRDefault="003D60AD" w:rsidP="005B3B97">
      <w:pPr>
        <w:spacing w:after="0" w:line="240" w:lineRule="auto"/>
        <w:jc w:val="center"/>
        <w:rPr>
          <w:rFonts w:ascii="Times New Roman" w:eastAsia="Times New Roman" w:hAnsi="Times New Roman" w:cs="Times New Roman"/>
          <w:b/>
          <w:sz w:val="24"/>
          <w:szCs w:val="24"/>
        </w:rPr>
      </w:pPr>
    </w:p>
    <w:p w:rsidR="005B3B97" w:rsidRDefault="005B3B97" w:rsidP="005B3B97">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sz w:val="24"/>
          <w:szCs w:val="24"/>
        </w:rPr>
        <w:t xml:space="preserve">NOMAS LĪGUMS </w:t>
      </w:r>
      <w:r>
        <w:rPr>
          <w:rFonts w:ascii="Times New Roman" w:eastAsia="Times New Roman" w:hAnsi="Times New Roman" w:cs="Times New Roman"/>
          <w:b/>
          <w:bCs/>
          <w:iCs/>
          <w:sz w:val="24"/>
          <w:szCs w:val="24"/>
        </w:rPr>
        <w:t>Nr.</w:t>
      </w:r>
      <w:r w:rsidR="00F767E1">
        <w:rPr>
          <w:rFonts w:ascii="Times New Roman" w:eastAsia="Times New Roman" w:hAnsi="Times New Roman" w:cs="Times New Roman"/>
          <w:b/>
          <w:bCs/>
          <w:iCs/>
          <w:sz w:val="24"/>
          <w:szCs w:val="24"/>
        </w:rPr>
        <w:t xml:space="preserve"> </w:t>
      </w:r>
    </w:p>
    <w:p w:rsidR="005B3B97" w:rsidRPr="008034FC" w:rsidRDefault="00B14550" w:rsidP="005B3B97">
      <w:pPr>
        <w:jc w:val="center"/>
        <w:rPr>
          <w:rFonts w:ascii="Times New Roman" w:hAnsi="Times New Roman" w:cs="Times New Roman"/>
          <w:sz w:val="24"/>
          <w:szCs w:val="24"/>
        </w:rPr>
      </w:pPr>
      <w:r>
        <w:rPr>
          <w:rFonts w:ascii="Times New Roman" w:hAnsi="Times New Roman" w:cs="Times New Roman"/>
          <w:i/>
          <w:sz w:val="24"/>
          <w:szCs w:val="24"/>
        </w:rPr>
        <w:t>par nedzīvojamo telpu Oskara Kalpaka ielā 12, Lubānā, Madonas novadā, nomu</w:t>
      </w:r>
      <w:bookmarkStart w:id="0" w:name="_GoBack"/>
      <w:bookmarkEnd w:id="0"/>
    </w:p>
    <w:p w:rsidR="005B3B97" w:rsidRPr="008034FC" w:rsidRDefault="00B14550" w:rsidP="005B3B9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Lubānā</w:t>
      </w:r>
      <w:r w:rsidR="005B3B97" w:rsidRPr="008034FC">
        <w:rPr>
          <w:rFonts w:ascii="Times New Roman" w:eastAsia="Times New Roman" w:hAnsi="Times New Roman" w:cs="Times New Roman"/>
          <w:bCs/>
          <w:sz w:val="24"/>
          <w:szCs w:val="24"/>
        </w:rPr>
        <w:t>,</w:t>
      </w:r>
      <w:r w:rsidR="005B3B97" w:rsidRPr="008034FC">
        <w:rPr>
          <w:rFonts w:ascii="Times New Roman" w:eastAsia="Times New Roman" w:hAnsi="Times New Roman" w:cs="Times New Roman"/>
          <w:bCs/>
          <w:sz w:val="24"/>
          <w:szCs w:val="24"/>
        </w:rPr>
        <w:tab/>
      </w:r>
      <w:r w:rsidR="005B3B97" w:rsidRPr="008034FC">
        <w:rPr>
          <w:rFonts w:ascii="Times New Roman" w:eastAsia="Times New Roman" w:hAnsi="Times New Roman" w:cs="Times New Roman"/>
          <w:bCs/>
          <w:sz w:val="24"/>
          <w:szCs w:val="24"/>
        </w:rPr>
        <w:tab/>
      </w:r>
      <w:r w:rsidR="005B3B97" w:rsidRPr="008034FC">
        <w:rPr>
          <w:rFonts w:ascii="Times New Roman" w:eastAsia="Times New Roman" w:hAnsi="Times New Roman" w:cs="Times New Roman"/>
          <w:bCs/>
          <w:sz w:val="24"/>
          <w:szCs w:val="24"/>
        </w:rPr>
        <w:tab/>
      </w:r>
      <w:r w:rsidR="005B3B97" w:rsidRPr="008034FC">
        <w:rPr>
          <w:rFonts w:ascii="Times New Roman" w:eastAsia="Times New Roman" w:hAnsi="Times New Roman" w:cs="Times New Roman"/>
          <w:bCs/>
          <w:sz w:val="24"/>
          <w:szCs w:val="24"/>
        </w:rPr>
        <w:tab/>
      </w:r>
      <w:r w:rsidR="005B3B97" w:rsidRPr="008034FC">
        <w:rPr>
          <w:rFonts w:ascii="Times New Roman" w:eastAsia="Times New Roman" w:hAnsi="Times New Roman" w:cs="Times New Roman"/>
          <w:bCs/>
          <w:sz w:val="24"/>
          <w:szCs w:val="24"/>
        </w:rPr>
        <w:tab/>
      </w:r>
      <w:r w:rsidR="005B3B97" w:rsidRPr="008034FC">
        <w:rPr>
          <w:rFonts w:ascii="Times New Roman" w:eastAsia="Times New Roman" w:hAnsi="Times New Roman" w:cs="Times New Roman"/>
          <w:bCs/>
          <w:sz w:val="24"/>
          <w:szCs w:val="24"/>
        </w:rPr>
        <w:tab/>
      </w:r>
      <w:r w:rsidR="005B3B97" w:rsidRPr="008034FC">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 xml:space="preserve">         </w:t>
      </w:r>
      <w:r w:rsidR="005B3B97" w:rsidRPr="008034FC">
        <w:rPr>
          <w:rFonts w:ascii="Times New Roman" w:eastAsia="Times New Roman" w:hAnsi="Times New Roman" w:cs="Times New Roman"/>
          <w:bCs/>
          <w:sz w:val="24"/>
          <w:szCs w:val="24"/>
        </w:rPr>
        <w:t xml:space="preserve">2021.gada </w:t>
      </w:r>
      <w:r>
        <w:rPr>
          <w:rFonts w:ascii="Times New Roman" w:eastAsia="Times New Roman" w:hAnsi="Times New Roman" w:cs="Times New Roman"/>
          <w:bCs/>
          <w:sz w:val="24"/>
          <w:szCs w:val="24"/>
        </w:rPr>
        <w:t>___</w:t>
      </w:r>
      <w:r w:rsidR="008034FC" w:rsidRPr="008034F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oktobrī</w:t>
      </w:r>
    </w:p>
    <w:p w:rsidR="005B3B97" w:rsidRDefault="005B3B97" w:rsidP="005B3B97">
      <w:pPr>
        <w:jc w:val="both"/>
        <w:rPr>
          <w:rFonts w:ascii="Times New Roman" w:hAnsi="Times New Roman" w:cs="Times New Roman"/>
          <w:sz w:val="24"/>
          <w:szCs w:val="24"/>
        </w:rPr>
      </w:pPr>
    </w:p>
    <w:p w:rsidR="00B14550" w:rsidRDefault="00B14550" w:rsidP="00B14550">
      <w:pPr>
        <w:spacing w:after="0" w:line="240" w:lineRule="auto"/>
        <w:jc w:val="both"/>
        <w:rPr>
          <w:rFonts w:ascii="Times New Roman" w:eastAsia="Times New Roman" w:hAnsi="Times New Roman" w:cs="Times New Roman"/>
          <w:color w:val="000000"/>
          <w:sz w:val="24"/>
          <w:szCs w:val="24"/>
        </w:rPr>
      </w:pPr>
      <w:bookmarkStart w:id="1" w:name="_Hlk81232212"/>
      <w:r w:rsidRPr="008034FC">
        <w:rPr>
          <w:rFonts w:ascii="Times New Roman" w:eastAsia="Times New Roman" w:hAnsi="Times New Roman" w:cs="Times New Roman"/>
          <w:b/>
          <w:sz w:val="24"/>
          <w:szCs w:val="24"/>
          <w:lang w:eastAsia="ar-SA"/>
        </w:rPr>
        <w:t>Madonas novada pašvaldība</w:t>
      </w:r>
      <w:r w:rsidRPr="008034FC">
        <w:rPr>
          <w:rFonts w:ascii="Times New Roman" w:eastAsia="Times New Roman" w:hAnsi="Times New Roman" w:cs="Times New Roman"/>
          <w:sz w:val="24"/>
          <w:szCs w:val="24"/>
          <w:lang w:eastAsia="ar-SA"/>
        </w:rPr>
        <w:t xml:space="preserve">, reģistrācijas Nr. 90000054572, adrese: Saieta laukums 1, Madona, Madonas novads, LV-4801, kuras vārdā saskaņā ar likumu „Par pašvaldībām”, 02.07.2021. Madonas novada pašvaldības saistošo noteikumu Nr.2 “Madonas novada pašvaldības nolikums” </w:t>
      </w:r>
      <w:r>
        <w:rPr>
          <w:rFonts w:ascii="Times New Roman" w:eastAsia="Times New Roman" w:hAnsi="Times New Roman" w:cs="Times New Roman"/>
          <w:sz w:val="24"/>
          <w:szCs w:val="24"/>
          <w:lang w:eastAsia="ar-SA"/>
        </w:rPr>
        <w:t>129.3.</w:t>
      </w:r>
      <w:r w:rsidRPr="008034FC">
        <w:rPr>
          <w:rFonts w:ascii="Times New Roman" w:eastAsia="Times New Roman" w:hAnsi="Times New Roman" w:cs="Times New Roman"/>
          <w:sz w:val="24"/>
          <w:szCs w:val="24"/>
          <w:lang w:eastAsia="ar-SA"/>
        </w:rPr>
        <w:t xml:space="preserve"> punktu, rīkojas </w:t>
      </w:r>
      <w:r>
        <w:rPr>
          <w:rFonts w:ascii="Times New Roman" w:eastAsia="Times New Roman" w:hAnsi="Times New Roman" w:cs="Times New Roman"/>
          <w:sz w:val="24"/>
          <w:szCs w:val="24"/>
          <w:lang w:eastAsia="ar-SA"/>
        </w:rPr>
        <w:t>Lubānas apvienības</w:t>
      </w:r>
      <w:r w:rsidRPr="008034FC">
        <w:rPr>
          <w:rFonts w:ascii="Times New Roman" w:eastAsia="Times New Roman" w:hAnsi="Times New Roman" w:cs="Times New Roman"/>
          <w:sz w:val="24"/>
          <w:szCs w:val="24"/>
          <w:lang w:eastAsia="ar-SA"/>
        </w:rPr>
        <w:t xml:space="preserve"> pārvaldes vadītāj</w:t>
      </w:r>
      <w:r>
        <w:rPr>
          <w:rFonts w:ascii="Times New Roman" w:eastAsia="Times New Roman" w:hAnsi="Times New Roman" w:cs="Times New Roman"/>
          <w:sz w:val="24"/>
          <w:szCs w:val="24"/>
          <w:lang w:eastAsia="ar-SA"/>
        </w:rPr>
        <w:t>s Tālis SALENIEKS</w:t>
      </w:r>
      <w:r w:rsidRPr="008034F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turpmāk tekstā – Iznomātājs, </w:t>
      </w:r>
      <w:r w:rsidRPr="008034FC">
        <w:rPr>
          <w:rFonts w:ascii="Times New Roman" w:eastAsia="Times New Roman" w:hAnsi="Times New Roman" w:cs="Times New Roman"/>
          <w:sz w:val="24"/>
          <w:szCs w:val="24"/>
          <w:lang w:eastAsia="ar-SA"/>
        </w:rPr>
        <w:t>no vienas puses,</w:t>
      </w:r>
      <w:r>
        <w:rPr>
          <w:rFonts w:ascii="Times New Roman" w:eastAsia="Times New Roman" w:hAnsi="Times New Roman" w:cs="Times New Roman"/>
          <w:color w:val="000000"/>
          <w:sz w:val="24"/>
          <w:szCs w:val="24"/>
        </w:rPr>
        <w:t xml:space="preserve"> un</w:t>
      </w:r>
    </w:p>
    <w:p w:rsidR="00B14550" w:rsidRDefault="00B14550" w:rsidP="00B14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SIA “Dr. Martas zobārstniecība”, </w:t>
      </w:r>
      <w:r>
        <w:rPr>
          <w:rFonts w:ascii="Times New Roman" w:eastAsia="Times New Roman" w:hAnsi="Times New Roman" w:cs="Times New Roman"/>
          <w:bCs/>
          <w:sz w:val="24"/>
          <w:szCs w:val="24"/>
        </w:rPr>
        <w:t>reģistrācijas Nr.</w:t>
      </w:r>
      <w:r>
        <w:rPr>
          <w:rFonts w:ascii="Times New Roman" w:eastAsia="Times New Roman" w:hAnsi="Times New Roman" w:cs="Times New Roman"/>
          <w:sz w:val="24"/>
          <w:szCs w:val="24"/>
        </w:rPr>
        <w:t xml:space="preserve">: </w:t>
      </w:r>
      <w:r w:rsidRPr="006043DD">
        <w:rPr>
          <w:rFonts w:ascii="Times New Roman" w:eastAsia="Times New Roman" w:hAnsi="Times New Roman" w:cs="Times New Roman"/>
          <w:sz w:val="24"/>
          <w:szCs w:val="24"/>
        </w:rPr>
        <w:t>40203027423</w:t>
      </w:r>
      <w:r>
        <w:rPr>
          <w:rFonts w:ascii="Times New Roman" w:eastAsia="Times New Roman" w:hAnsi="Times New Roman" w:cs="Times New Roman"/>
          <w:sz w:val="24"/>
          <w:szCs w:val="24"/>
        </w:rPr>
        <w:t xml:space="preserve">, juridiskā adrese: </w:t>
      </w:r>
      <w:r w:rsidRPr="006043DD">
        <w:rPr>
          <w:rFonts w:ascii="Times New Roman" w:eastAsia="Times New Roman" w:hAnsi="Times New Roman" w:cs="Times New Roman"/>
          <w:sz w:val="24"/>
          <w:szCs w:val="24"/>
        </w:rPr>
        <w:t>Katrīnas dambis 26 k-3 – 37, Rīga</w:t>
      </w:r>
      <w:r>
        <w:rPr>
          <w:rFonts w:ascii="Times New Roman" w:eastAsia="Times New Roman" w:hAnsi="Times New Roman" w:cs="Times New Roman"/>
          <w:color w:val="000000"/>
          <w:sz w:val="24"/>
          <w:szCs w:val="24"/>
        </w:rPr>
        <w:t xml:space="preserve">, kuru pārstāv tās valdes locekle Marta Jakuša,  turpmāk tekstā – Nomnieks, no otras puses, </w:t>
      </w:r>
      <w:r>
        <w:rPr>
          <w:rFonts w:ascii="Times New Roman" w:eastAsia="Times New Roman" w:hAnsi="Times New Roman" w:cs="Times New Roman"/>
          <w:sz w:val="24"/>
          <w:szCs w:val="24"/>
        </w:rPr>
        <w:t>abi kopā turpmāk tekstā – Puses, vai atsevišķi – Puse,</w:t>
      </w:r>
      <w:bookmarkEnd w:id="1"/>
      <w:r>
        <w:rPr>
          <w:rFonts w:ascii="Times New Roman" w:eastAsia="Times New Roman" w:hAnsi="Times New Roman" w:cs="Times New Roman"/>
          <w:sz w:val="24"/>
          <w:szCs w:val="24"/>
        </w:rPr>
        <w:t xml:space="preserve"> </w:t>
      </w:r>
    </w:p>
    <w:p w:rsidR="00B14550" w:rsidRDefault="00B14550" w:rsidP="00B14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ņemot vērā, ka ar Madonas novada pašvaldības domes 2021. gada 23. septembra lēmumu Nr. ___ “Par</w:t>
      </w:r>
      <w:r w:rsidRPr="006043DD">
        <w:rPr>
          <w:rFonts w:ascii="Times New Roman" w:eastAsia="Times New Roman" w:hAnsi="Times New Roman" w:cs="Times New Roman"/>
          <w:sz w:val="24"/>
          <w:szCs w:val="24"/>
        </w:rPr>
        <w:t xml:space="preserve"> pašvaldības telpu </w:t>
      </w:r>
      <w:r>
        <w:rPr>
          <w:rFonts w:ascii="Times New Roman" w:eastAsia="Times New Roman" w:hAnsi="Times New Roman" w:cs="Times New Roman"/>
          <w:sz w:val="24"/>
          <w:szCs w:val="24"/>
        </w:rPr>
        <w:t>nomu</w:t>
      </w:r>
      <w:r w:rsidRPr="006043DD">
        <w:rPr>
          <w:rFonts w:ascii="Times New Roman" w:eastAsia="Times New Roman" w:hAnsi="Times New Roman" w:cs="Times New Roman"/>
          <w:sz w:val="24"/>
          <w:szCs w:val="24"/>
        </w:rPr>
        <w:t xml:space="preserve"> SIA “Dr. Martas zobārstniecība”</w:t>
      </w:r>
      <w:r>
        <w:rPr>
          <w:rFonts w:ascii="Times New Roman" w:eastAsia="Times New Roman" w:hAnsi="Times New Roman" w:cs="Times New Roman"/>
          <w:sz w:val="24"/>
          <w:szCs w:val="24"/>
        </w:rPr>
        <w:t xml:space="preserve"> (protokols Nr.,p.) nolēma nodot nomas lietošanā SIA “Dr. Martas Zobārstniecība”, reģistrācijas Nr. 40203027423, telpas Nr. 3 un Nr. 4 ēkā – </w:t>
      </w:r>
      <w:bookmarkStart w:id="2" w:name="_Hlk82679679"/>
      <w:r>
        <w:rPr>
          <w:rFonts w:ascii="Times New Roman" w:eastAsia="Times New Roman" w:hAnsi="Times New Roman" w:cs="Times New Roman"/>
          <w:sz w:val="24"/>
          <w:szCs w:val="24"/>
        </w:rPr>
        <w:t xml:space="preserve">Oskara Kalpaka iela 12, Lubāna, Madonas novads, ar kadastra </w:t>
      </w:r>
      <w:r>
        <w:rPr>
          <w:rFonts w:ascii="Times New Roman" w:eastAsia="Calibri" w:hAnsi="Times New Roman" w:cs="Times New Roman"/>
        </w:rPr>
        <w:t xml:space="preserve">apzīmējumu Nr. </w:t>
      </w:r>
      <w:r w:rsidRPr="00640B15">
        <w:rPr>
          <w:rFonts w:ascii="Times New Roman" w:eastAsia="Calibri" w:hAnsi="Times New Roman" w:cs="Times New Roman"/>
        </w:rPr>
        <w:t>70130020098001</w:t>
      </w:r>
      <w:r>
        <w:rPr>
          <w:rFonts w:ascii="Times New Roman" w:eastAsia="Calibri" w:hAnsi="Times New Roman" w:cs="Times New Roman"/>
        </w:rPr>
        <w:t>, kopējā platība 36,6 m</w:t>
      </w:r>
      <w:r w:rsidRPr="00640B15">
        <w:rPr>
          <w:rFonts w:ascii="Times New Roman" w:eastAsia="Calibri" w:hAnsi="Times New Roman" w:cs="Times New Roman"/>
          <w:vertAlign w:val="superscript"/>
        </w:rPr>
        <w:t>2</w:t>
      </w:r>
      <w:bookmarkEnd w:id="2"/>
      <w:r>
        <w:rPr>
          <w:rFonts w:ascii="Times New Roman" w:eastAsia="Calibri" w:hAnsi="Times New Roman" w:cs="Times New Roman"/>
        </w:rPr>
        <w:t>,</w:t>
      </w:r>
      <w:r w:rsidRPr="006043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izrādot brīvu un nepiespiestu gribu, bez maldības, viltus un spaidiem, noslēdz šo nomas līgumu, turpmāk tekstā – Līgums, par sekojošo:</w:t>
      </w:r>
    </w:p>
    <w:p w:rsidR="005B3B97" w:rsidRDefault="005B3B97" w:rsidP="005B3B97">
      <w:pPr>
        <w:jc w:val="both"/>
        <w:rPr>
          <w:rFonts w:ascii="Times New Roman" w:hAnsi="Times New Roman" w:cs="Times New Roman"/>
          <w:sz w:val="24"/>
          <w:szCs w:val="24"/>
        </w:rPr>
      </w:pPr>
    </w:p>
    <w:p w:rsidR="005B3B97" w:rsidRDefault="005B3B97" w:rsidP="005B3B97">
      <w:pPr>
        <w:numPr>
          <w:ilvl w:val="0"/>
          <w:numId w:val="3"/>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LĪGUMA PRIEKŠMETS</w:t>
      </w:r>
    </w:p>
    <w:p w:rsidR="00B14550" w:rsidRPr="00D422F0" w:rsidRDefault="005B3B97" w:rsidP="00B14550">
      <w:pPr>
        <w:widowControl w:val="0"/>
        <w:numPr>
          <w:ilvl w:val="1"/>
          <w:numId w:val="3"/>
        </w:numPr>
        <w:tabs>
          <w:tab w:val="left" w:pos="355"/>
        </w:tabs>
        <w:spacing w:after="0" w:line="240" w:lineRule="auto"/>
        <w:ind w:left="357" w:hanging="357"/>
        <w:jc w:val="both"/>
        <w:rPr>
          <w:rFonts w:ascii="Times New Roman" w:hAnsi="Times New Roman" w:cs="Times New Roman"/>
          <w:sz w:val="24"/>
          <w:szCs w:val="24"/>
        </w:rPr>
      </w:pPr>
      <w:r w:rsidRPr="00B14550">
        <w:rPr>
          <w:rFonts w:ascii="Times New Roman" w:hAnsi="Times New Roman" w:cs="Times New Roman"/>
          <w:sz w:val="24"/>
          <w:szCs w:val="24"/>
        </w:rPr>
        <w:t xml:space="preserve">Iznomātājs nodod, un Nomnieks pieņem atlīdzības lietošanā </w:t>
      </w:r>
      <w:bookmarkStart w:id="3" w:name="_Hlk81232359"/>
      <w:r w:rsidR="00B14550">
        <w:rPr>
          <w:rFonts w:ascii="Times New Roman" w:hAnsi="Times New Roman" w:cs="Times New Roman"/>
          <w:sz w:val="24"/>
          <w:szCs w:val="24"/>
        </w:rPr>
        <w:t xml:space="preserve">nedzīvojamās telpas Nr. 3 un Nr. 4 ēkā  - </w:t>
      </w:r>
      <w:bookmarkEnd w:id="3"/>
      <w:r w:rsidR="00B14550">
        <w:rPr>
          <w:rFonts w:ascii="Times New Roman" w:eastAsia="Times New Roman" w:hAnsi="Times New Roman" w:cs="Times New Roman"/>
          <w:sz w:val="24"/>
          <w:szCs w:val="24"/>
        </w:rPr>
        <w:t xml:space="preserve">Oskara Kalpaka iela 12, Lubāna, Madonas novads, ar kadastra </w:t>
      </w:r>
      <w:r w:rsidR="00B14550">
        <w:rPr>
          <w:rFonts w:ascii="Times New Roman" w:eastAsia="Calibri" w:hAnsi="Times New Roman" w:cs="Times New Roman"/>
        </w:rPr>
        <w:t xml:space="preserve">apzīmējumu Nr. </w:t>
      </w:r>
      <w:r w:rsidR="00B14550" w:rsidRPr="00640B15">
        <w:rPr>
          <w:rFonts w:ascii="Times New Roman" w:eastAsia="Calibri" w:hAnsi="Times New Roman" w:cs="Times New Roman"/>
        </w:rPr>
        <w:t>70130020098001</w:t>
      </w:r>
      <w:r w:rsidR="00B14550">
        <w:rPr>
          <w:rFonts w:ascii="Times New Roman" w:eastAsia="Calibri" w:hAnsi="Times New Roman" w:cs="Times New Roman"/>
        </w:rPr>
        <w:t>, kopējā platība 36,6 m</w:t>
      </w:r>
      <w:r w:rsidR="00B14550" w:rsidRPr="00640B15">
        <w:rPr>
          <w:rFonts w:ascii="Times New Roman" w:eastAsia="Calibri" w:hAnsi="Times New Roman" w:cs="Times New Roman"/>
          <w:vertAlign w:val="superscript"/>
        </w:rPr>
        <w:t>2</w:t>
      </w:r>
      <w:r w:rsidR="00B14550">
        <w:rPr>
          <w:rFonts w:ascii="Times New Roman" w:hAnsi="Times New Roman" w:cs="Times New Roman"/>
          <w:sz w:val="24"/>
          <w:szCs w:val="24"/>
        </w:rPr>
        <w:t>, turpmāk tekstā – Telpas (grafiskais pielikums Nr.1).</w:t>
      </w:r>
    </w:p>
    <w:p w:rsidR="005B3B97" w:rsidRPr="00B14550" w:rsidRDefault="005B3B97" w:rsidP="00B14550">
      <w:pPr>
        <w:widowControl w:val="0"/>
        <w:numPr>
          <w:ilvl w:val="1"/>
          <w:numId w:val="3"/>
        </w:numPr>
        <w:tabs>
          <w:tab w:val="left" w:pos="355"/>
        </w:tabs>
        <w:spacing w:after="0" w:line="240" w:lineRule="auto"/>
        <w:ind w:left="357" w:hanging="357"/>
        <w:jc w:val="both"/>
        <w:rPr>
          <w:rFonts w:ascii="Times New Roman" w:hAnsi="Times New Roman" w:cs="Times New Roman"/>
          <w:sz w:val="24"/>
          <w:szCs w:val="24"/>
        </w:rPr>
      </w:pPr>
      <w:r w:rsidRPr="00B14550">
        <w:rPr>
          <w:rFonts w:ascii="Times New Roman" w:hAnsi="Times New Roman" w:cs="Times New Roman"/>
          <w:sz w:val="24"/>
          <w:szCs w:val="24"/>
        </w:rPr>
        <w:t xml:space="preserve">Iznomātāja īpašuma tiesības uz Telpām nostiprinātas </w:t>
      </w:r>
      <w:r w:rsidR="00B14550">
        <w:rPr>
          <w:rFonts w:ascii="Times New Roman" w:hAnsi="Times New Roman" w:cs="Times New Roman"/>
          <w:sz w:val="24"/>
          <w:szCs w:val="24"/>
        </w:rPr>
        <w:t xml:space="preserve">Lubānas pilsētas zemesgrāmatas nodalījumā Nr. </w:t>
      </w:r>
      <w:r w:rsidR="00B14550" w:rsidRPr="00535CB9">
        <w:rPr>
          <w:rFonts w:ascii="Times New Roman" w:eastAsia="Times New Roman" w:hAnsi="Times New Roman" w:cs="Times New Roman"/>
          <w:sz w:val="24"/>
          <w:szCs w:val="24"/>
          <w:lang w:eastAsia="lv-LV"/>
        </w:rPr>
        <w:t>100000073536</w:t>
      </w:r>
      <w:r w:rsidR="00B14550" w:rsidRPr="008034FC">
        <w:rPr>
          <w:rFonts w:ascii="Times New Roman" w:hAnsi="Times New Roman" w:cs="Times New Roman"/>
          <w:color w:val="000000" w:themeColor="text1"/>
          <w:sz w:val="24"/>
          <w:szCs w:val="24"/>
        </w:rPr>
        <w:t>.</w:t>
      </w:r>
    </w:p>
    <w:p w:rsidR="005B3B97" w:rsidRDefault="005B3B97" w:rsidP="005B3B97">
      <w:pPr>
        <w:numPr>
          <w:ilvl w:val="1"/>
          <w:numId w:val="3"/>
        </w:numPr>
        <w:tabs>
          <w:tab w:val="left" w:pos="355"/>
        </w:tabs>
        <w:spacing w:after="0" w:line="240" w:lineRule="auto"/>
        <w:ind w:left="355" w:hanging="355"/>
        <w:jc w:val="both"/>
        <w:rPr>
          <w:rFonts w:ascii="Times New Roman" w:eastAsia="Arial Unicode MS" w:hAnsi="Times New Roman" w:cs="Times New Roman"/>
          <w:sz w:val="24"/>
          <w:szCs w:val="24"/>
        </w:rPr>
      </w:pPr>
      <w:r>
        <w:rPr>
          <w:rFonts w:ascii="Times New Roman" w:hAnsi="Times New Roman" w:cs="Times New Roman"/>
          <w:sz w:val="24"/>
          <w:szCs w:val="24"/>
        </w:rPr>
        <w:t xml:space="preserve">Telpas tiek nodotas Nomniekam lietošanā ar mērķi – </w:t>
      </w:r>
      <w:r w:rsidR="00AB5AE7">
        <w:rPr>
          <w:rFonts w:ascii="Times New Roman" w:hAnsi="Times New Roman" w:cs="Times New Roman"/>
          <w:sz w:val="24"/>
          <w:szCs w:val="24"/>
        </w:rPr>
        <w:t xml:space="preserve">zobārstniecības pakalpojumu sniegšana. </w:t>
      </w:r>
      <w:r>
        <w:rPr>
          <w:rFonts w:ascii="Times New Roman" w:hAnsi="Times New Roman" w:cs="Times New Roman"/>
          <w:sz w:val="24"/>
          <w:szCs w:val="24"/>
        </w:rPr>
        <w:t xml:space="preserve"> </w:t>
      </w:r>
    </w:p>
    <w:p w:rsidR="005B3B97" w:rsidRDefault="005B3B97" w:rsidP="005B3B97">
      <w:pPr>
        <w:numPr>
          <w:ilvl w:val="1"/>
          <w:numId w:val="3"/>
        </w:numPr>
        <w:tabs>
          <w:tab w:val="left" w:pos="355"/>
        </w:tabs>
        <w:spacing w:after="0" w:line="240" w:lineRule="auto"/>
        <w:ind w:left="355" w:hanging="355"/>
        <w:jc w:val="both"/>
        <w:rPr>
          <w:rFonts w:ascii="Times New Roman" w:hAnsi="Times New Roman" w:cs="Times New Roman"/>
          <w:sz w:val="24"/>
          <w:szCs w:val="24"/>
        </w:rPr>
      </w:pPr>
      <w:r>
        <w:rPr>
          <w:rFonts w:ascii="Times New Roman" w:hAnsi="Times New Roman" w:cs="Times New Roman"/>
          <w:sz w:val="24"/>
          <w:szCs w:val="24"/>
        </w:rPr>
        <w:t>Nomnieks apņemas patstāvīgi iegūt visus nepieciešamos saskaņojumus, atļaujas un citus nepieciešamos dokumentus, lai izmantotu Telpas šī Līguma 1.3.punktā norādītajam mērķim. Visas grūtības un izdevumus, kas saistīti ar nepieciešamo saskaņošanu un atļauju iegūšanu, kā arī citu dokumentu iegūšanu, Nomnieks uzņemas patstāvīgi un uz sava rēķina.</w:t>
      </w:r>
    </w:p>
    <w:p w:rsidR="00831F7B" w:rsidRPr="00831F7B" w:rsidRDefault="00831F7B" w:rsidP="00831F7B">
      <w:pPr>
        <w:numPr>
          <w:ilvl w:val="1"/>
          <w:numId w:val="3"/>
        </w:numPr>
        <w:tabs>
          <w:tab w:val="left" w:pos="355"/>
        </w:tabs>
        <w:spacing w:after="0" w:line="240" w:lineRule="auto"/>
        <w:ind w:left="355" w:hanging="355"/>
        <w:jc w:val="both"/>
        <w:rPr>
          <w:rFonts w:ascii="Times New Roman" w:hAnsi="Times New Roman" w:cs="Times New Roman"/>
          <w:sz w:val="24"/>
          <w:szCs w:val="24"/>
        </w:rPr>
      </w:pPr>
      <w:r w:rsidRPr="00831F7B">
        <w:rPr>
          <w:rFonts w:ascii="Times New Roman" w:hAnsi="Times New Roman" w:cs="Times New Roman"/>
          <w:sz w:val="24"/>
          <w:szCs w:val="24"/>
        </w:rPr>
        <w:t>I</w:t>
      </w:r>
      <w:r>
        <w:rPr>
          <w:rFonts w:ascii="Times New Roman" w:hAnsi="Times New Roman" w:cs="Times New Roman"/>
          <w:sz w:val="24"/>
          <w:szCs w:val="24"/>
        </w:rPr>
        <w:t>znomātājs</w:t>
      </w:r>
      <w:r w:rsidRPr="00831F7B">
        <w:rPr>
          <w:rFonts w:ascii="Times New Roman" w:hAnsi="Times New Roman" w:cs="Times New Roman"/>
          <w:sz w:val="24"/>
          <w:szCs w:val="24"/>
        </w:rPr>
        <w:t xml:space="preserve"> nodod, un N</w:t>
      </w:r>
      <w:r>
        <w:rPr>
          <w:rFonts w:ascii="Times New Roman" w:hAnsi="Times New Roman" w:cs="Times New Roman"/>
          <w:sz w:val="24"/>
          <w:szCs w:val="24"/>
        </w:rPr>
        <w:t>omnieks</w:t>
      </w:r>
      <w:r w:rsidRPr="00831F7B">
        <w:rPr>
          <w:rFonts w:ascii="Times New Roman" w:hAnsi="Times New Roman" w:cs="Times New Roman"/>
          <w:sz w:val="24"/>
          <w:szCs w:val="24"/>
        </w:rPr>
        <w:t xml:space="preserve"> pieņem </w:t>
      </w:r>
      <w:r>
        <w:rPr>
          <w:rFonts w:ascii="Times New Roman" w:hAnsi="Times New Roman" w:cs="Times New Roman"/>
          <w:sz w:val="24"/>
          <w:szCs w:val="24"/>
        </w:rPr>
        <w:t>Telpas</w:t>
      </w:r>
      <w:r w:rsidRPr="00831F7B">
        <w:rPr>
          <w:rFonts w:ascii="Times New Roman" w:hAnsi="Times New Roman" w:cs="Times New Roman"/>
          <w:sz w:val="24"/>
          <w:szCs w:val="24"/>
        </w:rPr>
        <w:t xml:space="preserve"> nomā abpusēji parakstot </w:t>
      </w:r>
      <w:r>
        <w:rPr>
          <w:rFonts w:ascii="Times New Roman" w:hAnsi="Times New Roman" w:cs="Times New Roman"/>
          <w:sz w:val="24"/>
          <w:szCs w:val="24"/>
        </w:rPr>
        <w:t>Telpu</w:t>
      </w:r>
      <w:r w:rsidRPr="00831F7B">
        <w:rPr>
          <w:rFonts w:ascii="Times New Roman" w:hAnsi="Times New Roman" w:cs="Times New Roman"/>
          <w:sz w:val="24"/>
          <w:szCs w:val="24"/>
        </w:rPr>
        <w:t xml:space="preserve"> nodošanas – pieņemšanas aktu, kurā tiek fiksēts </w:t>
      </w:r>
      <w:r>
        <w:rPr>
          <w:rFonts w:ascii="Times New Roman" w:hAnsi="Times New Roman" w:cs="Times New Roman"/>
          <w:sz w:val="24"/>
          <w:szCs w:val="24"/>
        </w:rPr>
        <w:t>Telpas</w:t>
      </w:r>
      <w:r w:rsidRPr="00831F7B">
        <w:rPr>
          <w:rFonts w:ascii="Times New Roman" w:hAnsi="Times New Roman" w:cs="Times New Roman"/>
          <w:sz w:val="24"/>
          <w:szCs w:val="24"/>
        </w:rPr>
        <w:t xml:space="preserve"> stāvoklis nodošanas brīdī. Pēc abpusējas parakstīšanas nodošanas-pieņemšanas akts kļūst par Līguma neatņemamu sastāvdaļu.</w:t>
      </w:r>
    </w:p>
    <w:p w:rsidR="005B3B97" w:rsidRDefault="005B3B97" w:rsidP="005B3B97">
      <w:pPr>
        <w:tabs>
          <w:tab w:val="left" w:pos="355"/>
        </w:tabs>
        <w:jc w:val="both"/>
        <w:rPr>
          <w:rFonts w:ascii="Times New Roman" w:hAnsi="Times New Roman" w:cs="Times New Roman"/>
          <w:sz w:val="24"/>
          <w:szCs w:val="24"/>
        </w:rPr>
      </w:pPr>
    </w:p>
    <w:p w:rsidR="005B3B97" w:rsidRDefault="005B3B97" w:rsidP="005B3B97">
      <w:pPr>
        <w:widowControl w:val="0"/>
        <w:numPr>
          <w:ilvl w:val="0"/>
          <w:numId w:val="4"/>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LĪGUMA TERMIŅŠ</w:t>
      </w:r>
    </w:p>
    <w:p w:rsidR="005B3B97" w:rsidRDefault="005B3B97" w:rsidP="005B3B97">
      <w:pPr>
        <w:numPr>
          <w:ilvl w:val="1"/>
          <w:numId w:val="4"/>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Līgums stājas spēkā tā abpusējas parakstīšanas brīdī, un tas ir noslēgts līdz </w:t>
      </w:r>
      <w:r w:rsidR="008034FC" w:rsidRPr="00742B61">
        <w:rPr>
          <w:rFonts w:ascii="Times New Roman" w:eastAsia="Times New Roman" w:hAnsi="Times New Roman" w:cs="Times New Roman"/>
          <w:b/>
          <w:color w:val="000000"/>
          <w:sz w:val="24"/>
          <w:szCs w:val="24"/>
        </w:rPr>
        <w:t>202</w:t>
      </w:r>
      <w:r w:rsidR="00AB5AE7">
        <w:rPr>
          <w:rFonts w:ascii="Times New Roman" w:eastAsia="Times New Roman" w:hAnsi="Times New Roman" w:cs="Times New Roman"/>
          <w:b/>
          <w:color w:val="000000"/>
          <w:sz w:val="24"/>
          <w:szCs w:val="24"/>
        </w:rPr>
        <w:t>6</w:t>
      </w:r>
      <w:r w:rsidR="008034FC" w:rsidRPr="00742B61">
        <w:rPr>
          <w:rFonts w:ascii="Times New Roman" w:eastAsia="Times New Roman" w:hAnsi="Times New Roman" w:cs="Times New Roman"/>
          <w:b/>
          <w:color w:val="000000"/>
          <w:sz w:val="24"/>
          <w:szCs w:val="24"/>
        </w:rPr>
        <w:t xml:space="preserve">. gada </w:t>
      </w:r>
      <w:r w:rsidR="00AB5AE7">
        <w:rPr>
          <w:rFonts w:ascii="Times New Roman" w:eastAsia="Times New Roman" w:hAnsi="Times New Roman" w:cs="Times New Roman"/>
          <w:b/>
          <w:color w:val="000000"/>
          <w:sz w:val="24"/>
          <w:szCs w:val="24"/>
        </w:rPr>
        <w:t>__</w:t>
      </w:r>
      <w:r w:rsidR="008034FC" w:rsidRPr="00742B61">
        <w:rPr>
          <w:rFonts w:ascii="Times New Roman" w:eastAsia="Times New Roman" w:hAnsi="Times New Roman" w:cs="Times New Roman"/>
          <w:b/>
          <w:color w:val="000000"/>
          <w:sz w:val="24"/>
          <w:szCs w:val="24"/>
        </w:rPr>
        <w:t xml:space="preserve">. </w:t>
      </w:r>
      <w:r w:rsidR="00AB5AE7">
        <w:rPr>
          <w:rFonts w:ascii="Times New Roman" w:eastAsia="Times New Roman" w:hAnsi="Times New Roman" w:cs="Times New Roman"/>
          <w:b/>
          <w:color w:val="000000"/>
          <w:sz w:val="24"/>
          <w:szCs w:val="24"/>
        </w:rPr>
        <w:t>oktobrim</w:t>
      </w:r>
      <w:r>
        <w:rPr>
          <w:rFonts w:ascii="Times New Roman" w:eastAsia="Times New Roman" w:hAnsi="Times New Roman" w:cs="Times New Roman"/>
          <w:color w:val="000000"/>
          <w:sz w:val="24"/>
          <w:szCs w:val="24"/>
        </w:rPr>
        <w:t xml:space="preserve"> normatīvajos tiesību aktos noteiktajā kārtībā var tikt mainīts uz Iznomātāja un Nomnieka rakstiskas vienošanās pamata. </w:t>
      </w:r>
    </w:p>
    <w:p w:rsidR="005B3B97" w:rsidRDefault="005B3B97" w:rsidP="005B3B97">
      <w:pPr>
        <w:numPr>
          <w:ilvl w:val="1"/>
          <w:numId w:val="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Nomniekam ir pienākums paziņot Iznomātājam par vēlēšanos pagarināt Līguma termiņu ne vēlāk kā 2 (divus) mēnešus pirms Līgumā noteiktā termiņa beigām.</w:t>
      </w:r>
    </w:p>
    <w:p w:rsidR="005B3B97" w:rsidRDefault="005B3B97" w:rsidP="005B3B97">
      <w:pPr>
        <w:tabs>
          <w:tab w:val="left" w:pos="355"/>
        </w:tabs>
        <w:jc w:val="both"/>
        <w:rPr>
          <w:rFonts w:ascii="Times New Roman" w:hAnsi="Times New Roman" w:cs="Times New Roman"/>
          <w:sz w:val="24"/>
          <w:szCs w:val="24"/>
        </w:rPr>
      </w:pPr>
    </w:p>
    <w:p w:rsidR="005B3B97" w:rsidRDefault="005B3B97" w:rsidP="005B3B97">
      <w:pPr>
        <w:numPr>
          <w:ilvl w:val="0"/>
          <w:numId w:val="5"/>
        </w:numPr>
        <w:spacing w:after="0" w:line="240" w:lineRule="auto"/>
        <w:ind w:left="357" w:hanging="357"/>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NORĒĶINU KĀRTĪBA</w:t>
      </w:r>
      <w:r>
        <w:t xml:space="preserve"> </w:t>
      </w:r>
    </w:p>
    <w:p w:rsidR="005B3B97" w:rsidRDefault="005B3B97" w:rsidP="005B3B97">
      <w:pPr>
        <w:pStyle w:val="Sarakstarindkopa"/>
        <w:numPr>
          <w:ilvl w:val="1"/>
          <w:numId w:val="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Nomas maksa par Telpu lietošanu ir </w:t>
      </w:r>
      <w:r w:rsidR="001348DE">
        <w:rPr>
          <w:rFonts w:ascii="Times New Roman" w:hAnsi="Times New Roman" w:cs="Times New Roman"/>
          <w:b/>
          <w:color w:val="000000"/>
          <w:sz w:val="24"/>
          <w:szCs w:val="24"/>
        </w:rPr>
        <w:t>2</w:t>
      </w:r>
      <w:r w:rsidR="00BD648E">
        <w:rPr>
          <w:rFonts w:ascii="Times New Roman" w:hAnsi="Times New Roman" w:cs="Times New Roman"/>
          <w:b/>
          <w:color w:val="000000"/>
          <w:sz w:val="24"/>
          <w:szCs w:val="24"/>
        </w:rPr>
        <w:t>,</w:t>
      </w:r>
      <w:r w:rsidR="001348DE">
        <w:rPr>
          <w:rFonts w:ascii="Times New Roman" w:hAnsi="Times New Roman" w:cs="Times New Roman"/>
          <w:b/>
          <w:color w:val="000000"/>
          <w:sz w:val="24"/>
          <w:szCs w:val="24"/>
        </w:rPr>
        <w:t>5</w:t>
      </w:r>
      <w:r w:rsidR="00BD648E">
        <w:rPr>
          <w:rFonts w:ascii="Times New Roman" w:hAnsi="Times New Roman" w:cs="Times New Roman"/>
          <w:b/>
          <w:color w:val="000000"/>
          <w:sz w:val="24"/>
          <w:szCs w:val="24"/>
        </w:rPr>
        <w:t>0</w:t>
      </w:r>
      <w:r w:rsidRPr="00742B61">
        <w:rPr>
          <w:rFonts w:ascii="Times New Roman" w:hAnsi="Times New Roman" w:cs="Times New Roman"/>
          <w:b/>
          <w:color w:val="000000"/>
          <w:sz w:val="24"/>
          <w:szCs w:val="24"/>
        </w:rPr>
        <w:t xml:space="preserve"> euro</w:t>
      </w:r>
      <w:r>
        <w:rPr>
          <w:rFonts w:ascii="Times New Roman" w:hAnsi="Times New Roman" w:cs="Times New Roman"/>
          <w:color w:val="000000"/>
          <w:sz w:val="24"/>
          <w:szCs w:val="24"/>
        </w:rPr>
        <w:t xml:space="preserve"> (</w:t>
      </w:r>
      <w:r w:rsidR="001348DE">
        <w:rPr>
          <w:rFonts w:ascii="Times New Roman" w:hAnsi="Times New Roman" w:cs="Times New Roman"/>
          <w:color w:val="000000"/>
          <w:sz w:val="24"/>
          <w:szCs w:val="24"/>
        </w:rPr>
        <w:t>divi</w:t>
      </w:r>
      <w:r w:rsidR="00E36448">
        <w:rPr>
          <w:rFonts w:ascii="Times New Roman" w:hAnsi="Times New Roman" w:cs="Times New Roman"/>
          <w:color w:val="000000"/>
          <w:sz w:val="24"/>
          <w:szCs w:val="24"/>
        </w:rPr>
        <w:t xml:space="preserve"> eiro</w:t>
      </w:r>
      <w:r>
        <w:rPr>
          <w:rFonts w:ascii="Times New Roman" w:hAnsi="Times New Roman" w:cs="Times New Roman"/>
          <w:color w:val="000000"/>
          <w:sz w:val="24"/>
          <w:szCs w:val="24"/>
        </w:rPr>
        <w:t xml:space="preserve"> un </w:t>
      </w:r>
      <w:r w:rsidR="001348DE">
        <w:rPr>
          <w:rFonts w:ascii="Times New Roman" w:hAnsi="Times New Roman" w:cs="Times New Roman"/>
          <w:color w:val="000000"/>
          <w:sz w:val="24"/>
          <w:szCs w:val="24"/>
        </w:rPr>
        <w:t>5</w:t>
      </w:r>
      <w:r w:rsidR="00E36448">
        <w:rPr>
          <w:rFonts w:ascii="Times New Roman" w:hAnsi="Times New Roman" w:cs="Times New Roman"/>
          <w:color w:val="000000"/>
          <w:sz w:val="24"/>
          <w:szCs w:val="24"/>
        </w:rPr>
        <w:t>0</w:t>
      </w:r>
      <w:r w:rsidR="008D28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centi) mēnesī</w:t>
      </w:r>
      <w:r w:rsidR="00BD648E">
        <w:rPr>
          <w:rFonts w:ascii="Times New Roman" w:hAnsi="Times New Roman" w:cs="Times New Roman"/>
          <w:color w:val="000000"/>
          <w:sz w:val="24"/>
          <w:szCs w:val="24"/>
        </w:rPr>
        <w:t xml:space="preserve"> par 1 </w:t>
      </w:r>
      <w:r w:rsidR="00E36448">
        <w:rPr>
          <w:rFonts w:ascii="Times New Roman" w:hAnsi="Times New Roman" w:cs="Times New Roman"/>
          <w:color w:val="000000"/>
          <w:sz w:val="24"/>
          <w:szCs w:val="24"/>
        </w:rPr>
        <w:t>Telpas</w:t>
      </w:r>
      <w:r w:rsidR="00BD648E">
        <w:rPr>
          <w:rFonts w:ascii="Times New Roman" w:hAnsi="Times New Roman" w:cs="Times New Roman"/>
          <w:color w:val="000000"/>
          <w:sz w:val="24"/>
          <w:szCs w:val="24"/>
        </w:rPr>
        <w:t xml:space="preserve"> kvadrātmetru</w:t>
      </w:r>
      <w:r>
        <w:rPr>
          <w:rFonts w:ascii="Times New Roman" w:hAnsi="Times New Roman" w:cs="Times New Roman"/>
          <w:color w:val="000000"/>
          <w:sz w:val="24"/>
          <w:szCs w:val="24"/>
        </w:rPr>
        <w:t xml:space="preserve">. </w:t>
      </w:r>
    </w:p>
    <w:p w:rsidR="005B3B97" w:rsidRDefault="005B3B97" w:rsidP="005B3B97">
      <w:pPr>
        <w:pStyle w:val="Sarakstarindkopa"/>
        <w:numPr>
          <w:ilvl w:val="1"/>
          <w:numId w:val="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Papildus nomas maksai Nomnieks maksā pievienotās vērtības nodokli,  turpmāk tekstā - PVN, atbilstoši rēķina izrakstīšanas dienā normatīvajos tiesību aktos noteiktajai likmei un kārtībai.</w:t>
      </w:r>
    </w:p>
    <w:p w:rsidR="005B3B97" w:rsidRDefault="005B3B97" w:rsidP="005B3B97">
      <w:pPr>
        <w:pStyle w:val="Sarakstarindkopa"/>
        <w:numPr>
          <w:ilvl w:val="1"/>
          <w:numId w:val="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Nomas maksu Nomnieks sāk maksāt no Līguma spēka stāšanās dienas un veic pa kalendārajiem mēnešiem, ieskaitot, ieskaitot Iznomātāja Līguma 12. sadaļā norādītajā norēķinu kontā par tekošo mēnesi līdz mēneša 15. datumam. Rēķina nesaņemšana nav uzskatāma par attaisnojumu nomas maksas samaksas neveikšanai Līgumā Norādītajā termiņā.</w:t>
      </w:r>
    </w:p>
    <w:p w:rsidR="005B3B97" w:rsidRDefault="005B3B97" w:rsidP="005B3B97">
      <w:pPr>
        <w:numPr>
          <w:ilvl w:val="1"/>
          <w:numId w:val="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No Līguma spēkā stāšanās dienas Nomnieks maksā par komunālajiem pakalpojumiem (elektroenerģija, ūdensapgāde un kanalizācija, apkure) atbilstoši Iznomātāja sagatavotajam rēķinam par iepriekšējo mēnesi līdz mēneša 15. datumam:</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Maksa par apkuri tiek noteikta proporcionāli nomāto telpu platībai;</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Maksa par elektroenerģiju tiek noteikta saskaņā ar elektroenerģijas skaitītāju rādījumiem;</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Maksa par ūdens patēriņu </w:t>
      </w:r>
      <w:r w:rsidR="001348DE">
        <w:rPr>
          <w:rFonts w:ascii="Times New Roman" w:hAnsi="Times New Roman" w:cs="Times New Roman"/>
          <w:color w:val="000000"/>
          <w:sz w:val="24"/>
          <w:szCs w:val="24"/>
        </w:rPr>
        <w:t xml:space="preserve">un kanalizāciju </w:t>
      </w:r>
      <w:r>
        <w:rPr>
          <w:rFonts w:ascii="Times New Roman" w:hAnsi="Times New Roman" w:cs="Times New Roman"/>
          <w:color w:val="000000"/>
          <w:sz w:val="24"/>
          <w:szCs w:val="24"/>
        </w:rPr>
        <w:t>tiek noteikta saskaņā ar ūdens patēriņa mērījumu rādījumiem;</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Par sadzīves atkritumu savākšanu Nomnieks slēdz privātu līgumu. </w:t>
      </w:r>
    </w:p>
    <w:p w:rsidR="005B3B97" w:rsidRDefault="005B3B97" w:rsidP="005B3B97">
      <w:pPr>
        <w:numPr>
          <w:ilvl w:val="1"/>
          <w:numId w:val="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Līguma darbības laikā nekustamā īpašuma nodokli un visus citus nodokļus un nodevas, kas paredzēti vai tiks noteikti normatīvajos aktos, kuri attiecas uz Telpām, Nomnieks maksā patstāvīgi.</w:t>
      </w:r>
    </w:p>
    <w:p w:rsidR="005B3B97" w:rsidRDefault="005B3B97" w:rsidP="005B3B97">
      <w:pPr>
        <w:numPr>
          <w:ilvl w:val="1"/>
          <w:numId w:val="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Līguma ietvaros Iznomātājam veikts maksājums tiek uzskatīts par saņemtu dienā, kad tas ir saņemts Iznomātāja norēķinu kontā. Iznomātāja rēķini tiek sūtīti uz Nomnieka Līgumā norādīto adresi.</w:t>
      </w:r>
    </w:p>
    <w:p w:rsidR="005B3B97" w:rsidRDefault="005B3B97" w:rsidP="005B3B97">
      <w:pPr>
        <w:numPr>
          <w:ilvl w:val="1"/>
          <w:numId w:val="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Iznomātājam ir tiesības, rakstiski nosūtot Nomniekam attiecīgu paziņojumu, vienpusēji mainīt Telpu nomas maksas apmēru bez grozījumu izdarīšanas Līgumā:</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 saskaņā ar normatīvajiem aktiem tiek no jauna ieviesti vai palielināti nodokļi vai nodevas. Minētajos gadījumos nomas maksas apmērs tiek mainīts, sākot ar dienu, kāda noteikta attiecīgajos normatīvajos aktos;</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reizi gadā nākamajam nomas periodam, ja ir mainījušies iznomātāja nomas objekta plānotie pārvaldīšanas izdevumi;</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 normatīvie akti paredz citu nomas maksas apmēru vai nomas maksas aprēķināšanas kārtību.</w:t>
      </w:r>
    </w:p>
    <w:p w:rsidR="005B3B97" w:rsidRDefault="005B3B97" w:rsidP="005B3B97">
      <w:pPr>
        <w:numPr>
          <w:ilvl w:val="1"/>
          <w:numId w:val="6"/>
        </w:numPr>
        <w:spacing w:after="0" w:line="240" w:lineRule="auto"/>
        <w:ind w:left="357" w:hanging="357"/>
        <w:rPr>
          <w:rFonts w:ascii="Times New Roman" w:hAnsi="Times New Roman" w:cs="Times New Roman"/>
          <w:color w:val="000000"/>
          <w:sz w:val="24"/>
          <w:szCs w:val="24"/>
        </w:rPr>
      </w:pPr>
      <w:r>
        <w:rPr>
          <w:rFonts w:ascii="Times New Roman" w:hAnsi="Times New Roman" w:cs="Times New Roman"/>
          <w:color w:val="000000"/>
          <w:sz w:val="24"/>
          <w:szCs w:val="24"/>
        </w:rPr>
        <w:t>Ja Līgums noslēgts uz laiku, kas ir ilgāks par sešiem gadiem:</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Iznomātājs vienpusēji pārskata Telpu nomas maksas apmēru ne retāk kā reizi sešos gados un maina nomas maksu, ja pārskatītā nomas maksa ir augstāka par līdzšinējo nomas maksu; </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pārskatītā un mainītā nomas maksa stājas spēkā trīsdesmitajā dienā no dienas, kad attiecīgais paziņojums nosūtīts Nomniekam. Nomnieks papildus nomas maksai 30 (trīsdesmit) kalendāro dienu laikā no paziņojuma par nomas maksas paaugstinājumu un Iznomātāja rēķina saņemšanas dienas kompensē Iznomātājam sertificēta nekustamā īpašuma vērtētāja atlīdzības summu;</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nomas maksu var nemainīt, ja Telpu ilgtspējīgas attīstības nodrošināšanai Nomniekam paredzēts pienākums nekustamajā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rsidR="005B3B97" w:rsidRDefault="005B3B97" w:rsidP="005B3B97">
      <w:pPr>
        <w:numPr>
          <w:ilvl w:val="1"/>
          <w:numId w:val="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Nomnieks nepiekrīt Līguma 3.7. un/vai 3.8.punktā noteiktajos gadījumos pārskatītajam nomas maksas apmēram, Nomniekam ir tiesības vienpusēji atkāpties no </w:t>
      </w:r>
      <w:r>
        <w:rPr>
          <w:rFonts w:ascii="Times New Roman" w:hAnsi="Times New Roman" w:cs="Times New Roman"/>
          <w:color w:val="000000"/>
          <w:sz w:val="24"/>
          <w:szCs w:val="24"/>
        </w:rPr>
        <w:lastRenderedPageBreak/>
        <w:t>nomas līguma, par to rakstiski informējot Iznomātāju vienu mēnesi iepriekš. Līdz līguma izbeigšanai Nomnieks maksā nomas maksu atbilstoši pārskatītajam nomas maksas apmēram.</w:t>
      </w:r>
    </w:p>
    <w:p w:rsidR="005B3B97" w:rsidRDefault="005B3B97" w:rsidP="005B3B97">
      <w:pPr>
        <w:pStyle w:val="Sarakstarindkopa"/>
        <w:numPr>
          <w:ilvl w:val="1"/>
          <w:numId w:val="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rsidR="005B3B97" w:rsidRDefault="005B3B97" w:rsidP="005B3B97">
      <w:pPr>
        <w:spacing w:after="0" w:line="240" w:lineRule="auto"/>
        <w:rPr>
          <w:rFonts w:ascii="Times New Roman" w:hAnsi="Times New Roman" w:cs="Times New Roman"/>
          <w:b/>
          <w:color w:val="000000"/>
          <w:sz w:val="24"/>
          <w:szCs w:val="24"/>
        </w:rPr>
      </w:pPr>
    </w:p>
    <w:p w:rsidR="005B3B97" w:rsidRDefault="005B3B97" w:rsidP="005B3B97">
      <w:pPr>
        <w:numPr>
          <w:ilvl w:val="0"/>
          <w:numId w:val="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IZNOMĀTĀJA PIENĀKUMI UN TIESĪBAS</w:t>
      </w:r>
    </w:p>
    <w:p w:rsidR="005B3B97" w:rsidRDefault="005B3B97" w:rsidP="005B3B97">
      <w:pPr>
        <w:numPr>
          <w:ilvl w:val="1"/>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Iznomātāja pienākumi:</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nodrošināt, ka Līguma termiņa ietvaros Nomnieks var izmantot Telpas bez jebkāda pārtraukuma vai traucējuma no Iznomātāja puses;</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Līguma darbības laikā Nomniekam iznomātās Telpas neiznomāt citām juridiskām vai fiziskām personām;</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atlīdzināt Nomniekam Iznomātāja vainas dēļ radušos zaudējumus;</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Līguma darbības termiņa beigās vai arī pēc Līguma pirmstermiņa izbeigšanas Iznomātājam ir jāpieņem no Nomnieka Telpas parakstot pieņemšanas – nodošanas aktu un jāizpilda saistības, kas ar Līgumu ir uzliktas Iznomātājam sakarā ar Līguma darbības termiņa beigām vai tā pirmstermiņa izbeigšanu.</w:t>
      </w:r>
    </w:p>
    <w:p w:rsidR="005B3B97" w:rsidRDefault="005B3B97" w:rsidP="005B3B97">
      <w:pPr>
        <w:numPr>
          <w:ilvl w:val="1"/>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Iznomātāja tiesības:</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apsekot iznomātās Telpas, lai pārliecinātos par to izmantošanu atbilstoši Līguma noteikumiem; </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veikt Telpu remontdarbus, par to vismaz 14 (četrpadsmit) dienas iepriekš informējot Nomnieku;</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jebkurā laikā, brīdinot par to Nomnieku, veikt vispārēju Telpu apskati, lai pārbaudītu šī Līguma noteikumu izpildi, kā arī, lai veiktu Telpu un remonta nepieciešamo tehnisko inspekciju, kā arī citos gadījumos, ja tas ir nepieciešams Iznomātājam;</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ārkārtēju apstākļu gadījumā iekļūt Telpās bez iepriekšēja brīdinājuma; </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prasīt Nomniekam nekavējoties novērst tā darbības vai bezdarbības dēļ radīto Līguma noteikumu pārkāpumu sekas un atlīdzināt radītos zaudējumus;</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vienpusēji mainīt nomas maksas vai citu saistīto maksājumu apmēru, atbilstoši Līguma 3.7. un 3.8.punktā noteiktajam;</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prasīt Līguma pirmstermiņa izbeigšanu, kā arī attiecīgo maksājumu piedziņu, ja Nomnieka vainas dēļ netiek ievēroti normatīvie akti vai Līguma saistības.</w:t>
      </w:r>
    </w:p>
    <w:p w:rsidR="005B3B97" w:rsidRDefault="005B3B97" w:rsidP="005B3B97">
      <w:pPr>
        <w:spacing w:after="0" w:line="240" w:lineRule="auto"/>
        <w:rPr>
          <w:rFonts w:ascii="Times New Roman" w:hAnsi="Times New Roman" w:cs="Times New Roman"/>
          <w:color w:val="000000"/>
          <w:sz w:val="24"/>
          <w:szCs w:val="24"/>
        </w:rPr>
      </w:pPr>
    </w:p>
    <w:p w:rsidR="005B3B97" w:rsidRDefault="005B3B97" w:rsidP="005B3B97">
      <w:pPr>
        <w:numPr>
          <w:ilvl w:val="0"/>
          <w:numId w:val="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NOMNIEKA PIENĀKUMI UN TIESĪBAS</w:t>
      </w:r>
    </w:p>
    <w:p w:rsidR="005B3B97" w:rsidRDefault="005B3B97" w:rsidP="005B3B97">
      <w:pPr>
        <w:numPr>
          <w:ilvl w:val="1"/>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Nomnieka pienākumi:</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veikt nomas maksas, normatīvajos aktos paredzēto nodokļu un citu maksājumu samaksu Iznomātājam Līgumā noteiktajā termiņā un apmērā;</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nodrošināt Telpu lietošanu atbilstoši Līgumā noteiktajam mērķim;</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ievērot Telpu lietošanas tiesību aprobežojumus, arī ja tie nav ierakstīti zemesgrāmatā;</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izmantot Telpas tādā veidā, lai neradītu draudus cilvēku dzīvībai vai veselībai, Telpu kvalitātei un drošībai;</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sakopt un uzturēt kārtībā iznomātās Telpas, atbilstoši normatīvo aktu prasībām, un segt ar uzturēšanu saistītos izdevumus;</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nekavējoties novērst Telpām radušos bojājumus un segt ar bojājumu novēršanu saistītos izdevumus, turpinot maksāt nomas maksu pilnā apmērā;</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neveikt Telpās būvdarbus bez rakstiskas saskaņošanas ar Iznomātāju un attiecīgajām valsts un pašvaldību iestādēm, būvdarbus veicot ievērot normatīvo aktu un Līguma prasības un nodrošināt, lai darbi tiktu veikti kvalitatīvi;</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nodrošināt, lai Līgumā noteiktās tiesības no Nomnieka puses netiktu ieķīlātas vai kā citādi izmantotas darījumos ar trešajām personām;</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izpildīt Iznomātāja prasības, kas attiecas uz Telpu uzturēšanu kārtībā, bez kavēšanās ļaut Iznomātāja pārstāvjiem veikt Telpu tehnisko pārbaudi, nodrošināt Nomnieka piedalīšanos pārbaudes aktu sastādīšanā un parakstīšanā;</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avārijas gadījumā, ja Nomniekam ir zināms par avārijas situāciju, nekavējoties par to informēt Iznomātāju un institūciju, kas nodrošina attiecīgo komunikāciju apkalpi, kā arī iespēju robežās veikt neatliekamos pasākumus avārijas likvidēšanai;</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atlīdzināt Iznomātājam Nomnieka vainas dēļ radušos zaudējumus, kas ir radušies nepildot vai nepienācīgi pildot Līgumā noteiktās saistības;</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pēc līgumsaistību izbeigšanas atbrīvot Telpas no Iznomātājam nepiederošiem priekšmetiem, kurus var atdalīt bez Telpu ārējā izskata un tehniskā stāvokļa bojāšanas, un nodot Iznomātājam Telpas sakārtotā stāvoklī;</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gadījumā, ja uz Telpu atbrīvošanas brīdi to stāvoklis ir pasliktinājies, tad Nomniekam ir jāizdara Telpu remonts, saskaņojot ar Iznomātāju vai jāapmaksā remonta vērtība, ja Iznomātājs tam piekrīt.</w:t>
      </w:r>
    </w:p>
    <w:p w:rsidR="005B3B97" w:rsidRDefault="005B3B97" w:rsidP="005B3B97">
      <w:pPr>
        <w:numPr>
          <w:ilvl w:val="1"/>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Nomniekam ir tiesības:</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saviem līdzekļiem veikt Telpu labiekārtošanas darbus un būvdarbus, iepriekš tos rakstiski saskaņojot ar Iznomātāju un attiecīgajām valsts un pašvaldību iestādēm;</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veikt Telpu apsardzi pēc saviem ieskatiem un par saviem līdzekļiem; </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prasīt nepieciešamo un derīgo izdevumu atlīdzināšanu, ja šo uzlabojumu vērtība un raksturs pirms to veikšanas ir ticis rakstiski saskaņots ar Iznomātāju, un Iznomātājs rakstiski ir izteicis savu piekrišanu tos kompensēt;</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prasīt jau izdarīto nomas maksas maksājumu, kas izdarīti par laiku, kurā līguma darbība izbeigta, atmaksu, ja Līgums tiek izbeigts pēc Iznomātāja iniciatīvas.</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Nomnieks nedrīkst Telpas nodot apakšnomā vai kā citādi piesaistīt trešās personas Telpu izmantošanā.</w:t>
      </w:r>
    </w:p>
    <w:p w:rsidR="005B3B97" w:rsidRDefault="005B3B97" w:rsidP="005B3B97">
      <w:pPr>
        <w:numPr>
          <w:ilvl w:val="1"/>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Nomniekam ir aizliegts Telpās turēt mājdzīvniekus un citus dzīvniekus. </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Nomniekam nav tiesību izmantot ēkas fasādi, kā arī laukumus, kuri atrodas pie Telpām, lai izvietotu izkārtnes un reklāmas bez rakstiskas Iznomātāja, ēkas apsaimniekotāja, zemes īpašnieka atļaujas.</w:t>
      </w:r>
    </w:p>
    <w:p w:rsidR="005B3B97" w:rsidRDefault="005B3B97" w:rsidP="005B3B97">
      <w:pPr>
        <w:spacing w:after="0" w:line="240" w:lineRule="auto"/>
        <w:rPr>
          <w:rFonts w:ascii="Times New Roman" w:hAnsi="Times New Roman" w:cs="Times New Roman"/>
          <w:color w:val="000000"/>
          <w:sz w:val="24"/>
          <w:szCs w:val="24"/>
        </w:rPr>
      </w:pPr>
    </w:p>
    <w:p w:rsidR="005B3B97" w:rsidRDefault="005B3B97" w:rsidP="005B3B97">
      <w:pPr>
        <w:numPr>
          <w:ilvl w:val="0"/>
          <w:numId w:val="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ATBILDĪBA</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Puses ir atbildīgas par visiem zaudējumiem, kas otrai Pusei var rasties ar Līgumu uzņemto saistību neizpildes vai nepienācīgās izpildes dēļ.</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maksājumu termiņu kavējumiem Nomnieks Iznomātājam maksā nokavējuma procentus 0,1% apmērā no kavētās maksājuma summas par katru nokavēto dienu.</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kāda no Pusēm pārkāpj Līguma noteikumus, otra Puse papildus radīto zaudējumu atlīdzināšanas prasījumam ir tiesīga pieprasīt līgumsoda samaksu 40,00 </w:t>
      </w:r>
      <w:r>
        <w:rPr>
          <w:rFonts w:ascii="Times New Roman" w:hAnsi="Times New Roman" w:cs="Times New Roman"/>
          <w:i/>
          <w:color w:val="000000"/>
          <w:sz w:val="24"/>
          <w:szCs w:val="24"/>
        </w:rPr>
        <w:t>euro</w:t>
      </w:r>
      <w:r>
        <w:rPr>
          <w:rFonts w:ascii="Times New Roman" w:hAnsi="Times New Roman" w:cs="Times New Roman"/>
          <w:color w:val="000000"/>
          <w:sz w:val="24"/>
          <w:szCs w:val="24"/>
        </w:rPr>
        <w:t xml:space="preserve"> (četrdesmit </w:t>
      </w:r>
      <w:r>
        <w:rPr>
          <w:rFonts w:ascii="Times New Roman" w:hAnsi="Times New Roman" w:cs="Times New Roman"/>
          <w:i/>
          <w:color w:val="000000"/>
          <w:sz w:val="24"/>
          <w:szCs w:val="24"/>
        </w:rPr>
        <w:t>euro</w:t>
      </w:r>
      <w:r>
        <w:rPr>
          <w:rFonts w:ascii="Times New Roman" w:hAnsi="Times New Roman" w:cs="Times New Roman"/>
          <w:color w:val="000000"/>
          <w:sz w:val="24"/>
          <w:szCs w:val="24"/>
        </w:rPr>
        <w:t xml:space="preserve"> un 00 centi) apmērā par katru šādu gadījumu. </w:t>
      </w:r>
    </w:p>
    <w:p w:rsidR="005B3B97" w:rsidRDefault="005B3B97" w:rsidP="005B3B97">
      <w:pPr>
        <w:numPr>
          <w:ilvl w:val="1"/>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Līgumsoda samaksa neatbrīvo Puses no galveno saistību izpildes.</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Puses neatbild par saistību neizpildi vai nepienācīgu izpildi, ja neizpildes cēlonis ir nepārvarama vara.</w:t>
      </w:r>
    </w:p>
    <w:p w:rsidR="00742B61" w:rsidRDefault="00742B61" w:rsidP="00742B61">
      <w:pPr>
        <w:spacing w:after="0" w:line="240" w:lineRule="auto"/>
        <w:jc w:val="both"/>
        <w:rPr>
          <w:rFonts w:ascii="Times New Roman" w:hAnsi="Times New Roman" w:cs="Times New Roman"/>
          <w:color w:val="000000"/>
          <w:sz w:val="24"/>
          <w:szCs w:val="24"/>
        </w:rPr>
      </w:pPr>
    </w:p>
    <w:p w:rsidR="00742B61" w:rsidRDefault="00742B61" w:rsidP="00742B61">
      <w:pPr>
        <w:spacing w:after="0" w:line="240" w:lineRule="auto"/>
        <w:jc w:val="both"/>
        <w:rPr>
          <w:rFonts w:ascii="Times New Roman" w:hAnsi="Times New Roman" w:cs="Times New Roman"/>
          <w:color w:val="000000"/>
          <w:sz w:val="24"/>
          <w:szCs w:val="24"/>
        </w:rPr>
      </w:pPr>
    </w:p>
    <w:p w:rsidR="005B3B97" w:rsidRDefault="005B3B97" w:rsidP="005B3B97">
      <w:pPr>
        <w:numPr>
          <w:ilvl w:val="0"/>
          <w:numId w:val="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BŪVDARBU VEIKŠANAS KĀRTĪBA</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Ja Līguma darbības laikā rodas nepieciešamība Telpās veikt būvdarbus (kapitālieguldījumus), Nomnieks to veikšanu rakstiski saskaņo ar Iznomātāju.</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Nomnieks ir tiesīgs būvdarbus uzsākt pēc tam, kad Iznomātājs normatīvajos aktos noteiktajā kārtībā nodrošinājis būves tehnisko apsekošanu, tostarp būves fotofiksāciju.</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rsidR="005B3B97" w:rsidRDefault="005B3B97" w:rsidP="005B3B97">
      <w:pPr>
        <w:spacing w:after="0" w:line="240" w:lineRule="auto"/>
        <w:rPr>
          <w:rFonts w:ascii="Times New Roman" w:hAnsi="Times New Roman" w:cs="Times New Roman"/>
          <w:color w:val="000000"/>
          <w:sz w:val="24"/>
          <w:szCs w:val="24"/>
        </w:rPr>
      </w:pPr>
    </w:p>
    <w:p w:rsidR="005B3B97" w:rsidRDefault="005B3B97" w:rsidP="005B3B97">
      <w:pPr>
        <w:numPr>
          <w:ilvl w:val="0"/>
          <w:numId w:val="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NEPIECIEŠAMO UN DERĪGO IZDEVUMU ATLĪDZINĀŠANA</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Iznomātājs atlīdzina Nomniekam tā veiktos nepieciešamos un derīgos izdevumus Telpām tikai tad, Puses par to iepriekš rakstiski vienojušās. Iznomātājs atlīdzina Nomniekam tā veiktos nepieciešamos un derīgos izdevumus Telpām, ja Līguma darbības laikā to veikšanu rakstiski saskaņojis Iznomātājs, un:</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Nepieciešamo un derīgo izdevumu atlīdzināšanai Nomnieks Iznomātājam iesniedz iesniegumu, kuram pievieno būvdarbu izmaksu tāmes, darbu izpildes pārskatus, veikto darbu apmaksu apliecinošus dokumentus un citus Iznomātāja pieprasītos dokumentus. </w:t>
      </w:r>
      <w:r>
        <w:rPr>
          <w:rFonts w:ascii="Times New Roman" w:hAnsi="Times New Roman" w:cs="Times New Roman"/>
          <w:color w:val="000000"/>
          <w:sz w:val="24"/>
          <w:szCs w:val="24"/>
        </w:rPr>
        <w:lastRenderedPageBreak/>
        <w:t>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Nomas maksas samazinājumu piemēro neatkarīga vērtētāja noteiktai tirgus nomas maksai, kas noteikta nomas objektam pēc kapitālieguldījumu veikšanas. </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rsidR="005B3B97" w:rsidRDefault="005B3B97" w:rsidP="005B3B97">
      <w:pPr>
        <w:spacing w:after="0" w:line="240" w:lineRule="auto"/>
        <w:rPr>
          <w:rFonts w:ascii="Times New Roman" w:hAnsi="Times New Roman" w:cs="Times New Roman"/>
          <w:color w:val="000000"/>
          <w:sz w:val="24"/>
          <w:szCs w:val="24"/>
        </w:rPr>
      </w:pPr>
    </w:p>
    <w:p w:rsidR="005B3B97" w:rsidRDefault="005B3B97" w:rsidP="005B3B97">
      <w:pPr>
        <w:numPr>
          <w:ilvl w:val="0"/>
          <w:numId w:val="6"/>
        </w:num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LĪGUMA GROZĪŠANA, PAPILDINĀŠANA UN IZBEIGŠANA</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rsidR="005B3B97" w:rsidRDefault="005B3B97" w:rsidP="005B3B97">
      <w:pPr>
        <w:numPr>
          <w:ilvl w:val="1"/>
          <w:numId w:val="6"/>
        </w:numPr>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Līgums var tikt izbeigts pirms termiņa:</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Pusēm savstarpēji rakstveidā vienojoties;</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vienpusējas Līguma uzteikšanas gadījumā;</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ja Nomnieks ir ieguvis īpašuma tiesības uz Telpām;</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iestājoties nepārvaramas varas apstākļiem.</w:t>
      </w:r>
    </w:p>
    <w:p w:rsidR="005B3B97" w:rsidRDefault="005B3B97" w:rsidP="005B3B97">
      <w:pPr>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Nomnieka darbības dēļ tiek bojāts nomas objekts;</w:t>
      </w:r>
    </w:p>
    <w:p w:rsidR="005B3B97" w:rsidRDefault="005B3B97" w:rsidP="005B3B97">
      <w:pPr>
        <w:numPr>
          <w:ilvl w:val="2"/>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bCs/>
          <w:color w:val="000000"/>
          <w:sz w:val="24"/>
          <w:szCs w:val="24"/>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Telpas bez Iznomātāja piekrišanas tiek nodotas apakšnomā;</w:t>
      </w:r>
    </w:p>
    <w:p w:rsidR="005B3B97" w:rsidRDefault="005B3B97" w:rsidP="005B3B97">
      <w:pPr>
        <w:numPr>
          <w:ilvl w:val="2"/>
          <w:numId w:val="6"/>
        </w:num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Nomnieks pārkāpj vai nepilda nomas līguma nosacījumus.</w:t>
      </w:r>
    </w:p>
    <w:p w:rsidR="005B3B97" w:rsidRDefault="005B3B97" w:rsidP="005B3B97">
      <w:pPr>
        <w:numPr>
          <w:ilvl w:val="1"/>
          <w:numId w:val="6"/>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rsidR="005B3B97" w:rsidRDefault="005B3B97" w:rsidP="005B3B97">
      <w:pPr>
        <w:numPr>
          <w:ilvl w:val="1"/>
          <w:numId w:val="6"/>
        </w:num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Pēc savas izvēles Puses var izbeigt šo līgumu pirms termiņa, ja tas ir Puses interesēs, un ja par to ir rakstiski paziņots otrai Pusei vismaz trīs mēnešus iepriekš.</w:t>
      </w:r>
    </w:p>
    <w:p w:rsidR="005B3B97" w:rsidRDefault="005B3B97" w:rsidP="005B3B97">
      <w:pPr>
        <w:numPr>
          <w:ilvl w:val="1"/>
          <w:numId w:val="6"/>
        </w:num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rsidR="005B3B97" w:rsidRDefault="005B3B97" w:rsidP="005B3B97">
      <w:pPr>
        <w:numPr>
          <w:ilvl w:val="1"/>
          <w:numId w:val="6"/>
        </w:num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Viss, kas atrodas Telpās pēc Līguma izbeigšanas, uzskatāms par bezīpašnieka mantu, ar kuru Iznomātājs tiesīgs rīkoties pēc saviem ieskatiem.</w:t>
      </w:r>
    </w:p>
    <w:p w:rsidR="005B3B97" w:rsidRDefault="005B3B97" w:rsidP="005B3B97">
      <w:pPr>
        <w:spacing w:after="0" w:line="240" w:lineRule="auto"/>
        <w:rPr>
          <w:rFonts w:ascii="Times New Roman" w:hAnsi="Times New Roman" w:cs="Times New Roman"/>
          <w:bCs/>
          <w:color w:val="000000"/>
          <w:sz w:val="24"/>
          <w:szCs w:val="24"/>
        </w:rPr>
      </w:pPr>
    </w:p>
    <w:p w:rsidR="005B3B97" w:rsidRDefault="005B3B97" w:rsidP="005B3B97">
      <w:pPr>
        <w:numPr>
          <w:ilvl w:val="0"/>
          <w:numId w:val="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NEPĀRVARAMA VARA</w:t>
      </w:r>
    </w:p>
    <w:p w:rsidR="005B3B97" w:rsidRDefault="005B3B97" w:rsidP="005B3B97">
      <w:pPr>
        <w:pStyle w:val="Sarakstarindkopa"/>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10.1. 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rsidR="005B3B97" w:rsidRDefault="005B3B97" w:rsidP="005B3B97">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10.2. Par nepārvaramas varas apstākļiem ir atzīstams notikums, kas atbilst visām turpmāk minētajām pazīmēm:</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tā nav iespējams izvairīties, un tā sekas nav iespējams pārvarēt;</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notikumu Līguma slēgšanas brīdī nebija iespējams paredzēt;</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tas nav radies Puses vai tās kontrolē esošas personas kļūdas vai rīcības dēļ;</w:t>
      </w:r>
    </w:p>
    <w:p w:rsidR="005B3B97" w:rsidRDefault="005B3B97" w:rsidP="005B3B97">
      <w:pPr>
        <w:numPr>
          <w:ilvl w:val="2"/>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notikums padara saistību izpildi ne tikai apgrūtinošu, bet arī neiespējamu.</w:t>
      </w:r>
    </w:p>
    <w:p w:rsidR="005B3B97" w:rsidRDefault="005B3B97" w:rsidP="005B3B97">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10.3. 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 par to informējot otru pusi 3 (trīs) dienas iepriekš.</w:t>
      </w:r>
    </w:p>
    <w:p w:rsidR="005B3B97" w:rsidRDefault="005B3B97" w:rsidP="005B3B97">
      <w:pPr>
        <w:spacing w:after="0" w:line="240" w:lineRule="auto"/>
        <w:rPr>
          <w:rFonts w:ascii="Times New Roman" w:hAnsi="Times New Roman" w:cs="Times New Roman"/>
          <w:color w:val="000000"/>
          <w:sz w:val="24"/>
          <w:szCs w:val="24"/>
        </w:rPr>
      </w:pPr>
    </w:p>
    <w:p w:rsidR="005B3B97" w:rsidRDefault="005B3B97" w:rsidP="005B3B97">
      <w:pPr>
        <w:numPr>
          <w:ilvl w:val="0"/>
          <w:numId w:val="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CITI NOTEIKUMI</w:t>
      </w:r>
    </w:p>
    <w:p w:rsidR="005B3B97" w:rsidRDefault="005B3B97" w:rsidP="005B3B97">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 xml:space="preserve">11.1.Šis līgums ir saistošs Pusēm un to tiesību un saistību pārņēmējiem. </w:t>
      </w:r>
    </w:p>
    <w:p w:rsidR="005B3B97" w:rsidRDefault="005B3B97" w:rsidP="005B3B97">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11.2.Jautājumos, kas nav atrunāti šajā līgumā, Puses rīkojas saskaņā ar Latvijas Republikā spēkā esošajos normatīvajos aktos noteikto.</w:t>
      </w:r>
      <w:r>
        <w:rPr>
          <w:rFonts w:ascii="Times New Roman" w:hAnsi="Times New Roman" w:cs="Times New Roman"/>
          <w:bCs/>
          <w:color w:val="000000"/>
          <w:sz w:val="24"/>
          <w:szCs w:val="24"/>
        </w:rPr>
        <w:t> </w:t>
      </w:r>
    </w:p>
    <w:p w:rsidR="005B3B97" w:rsidRDefault="005B3B97" w:rsidP="005B3B97">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11.3. Ja kāds no šī līguma nosacījumiem zaudē spēku, tas neietekmē pārējo līguma noteikumu spēkā esamību.</w:t>
      </w:r>
    </w:p>
    <w:p w:rsidR="005B3B97" w:rsidRDefault="005B3B97" w:rsidP="005B3B97">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11.4. Pusēm ir jāinformē vienai otru 5 (piecu) darba dienu laikā par savu rekvizītu maiņu.</w:t>
      </w:r>
    </w:p>
    <w:p w:rsidR="005B3B97" w:rsidRDefault="005B3B97" w:rsidP="005B3B97">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11.5.Visi strīdi un domstarpības saistībā ar Līgumu, ko nevar noregulēt starp Pusēm pārrunu ceļā, tiek risināti Latvijas Republikas tiesu iestādēs atbilstoši Latvijas Republikā spēkā esošajiem normatīvajiem aktiem.</w:t>
      </w:r>
    </w:p>
    <w:p w:rsidR="005B3B97" w:rsidRDefault="005B3B97" w:rsidP="005B3B97">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11.6.Līgums sastādīts latviešu valodā uz 8 (astoņām) lappusēm 2 (divos) identiskos eksemplāros ar vienādu juridisko spēku, no kuriem viens eksemplārs glabājas pie Iznomātāja, bet otrs pie Nomnieka.</w:t>
      </w:r>
    </w:p>
    <w:p w:rsidR="005B3B97" w:rsidRDefault="005B3B97" w:rsidP="005B3B97">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11.7.</w:t>
      </w:r>
      <w:r>
        <w:rPr>
          <w:rFonts w:ascii="Times New Roman" w:hAnsi="Times New Roman" w:cs="Times New Roman"/>
          <w:bCs/>
          <w:color w:val="000000"/>
          <w:sz w:val="24"/>
          <w:szCs w:val="24"/>
        </w:rPr>
        <w:t>Līguma sadaļu virsraksti izmantoti ērtības dēļ un nav saistoši Līguma noteikumu iztulkošanā.</w:t>
      </w:r>
    </w:p>
    <w:p w:rsidR="003F4EC2" w:rsidRDefault="005B3B97" w:rsidP="001348DE">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bCs/>
          <w:color w:val="000000"/>
          <w:sz w:val="24"/>
          <w:szCs w:val="24"/>
        </w:rPr>
        <w:t>11.8.</w:t>
      </w:r>
      <w:r>
        <w:rPr>
          <w:rFonts w:ascii="Times New Roman" w:hAnsi="Times New Roman" w:cs="Times New Roman"/>
          <w:color w:val="000000"/>
          <w:sz w:val="24"/>
          <w:szCs w:val="24"/>
        </w:rPr>
        <w:t>Pušu paraksti apliecina, ka tās ir pilnīgi iepazinušās ar Līgumu un piekrīt tā noteikumiem.</w:t>
      </w:r>
    </w:p>
    <w:p w:rsidR="005B3B97" w:rsidRDefault="005B3B97" w:rsidP="005B3B97">
      <w:pPr>
        <w:spacing w:after="0" w:line="240" w:lineRule="auto"/>
        <w:rPr>
          <w:rFonts w:ascii="Times New Roman" w:hAnsi="Times New Roman" w:cs="Times New Roman"/>
          <w:color w:val="000000"/>
          <w:sz w:val="24"/>
          <w:szCs w:val="24"/>
        </w:rPr>
      </w:pPr>
    </w:p>
    <w:p w:rsidR="005B3B97" w:rsidRDefault="005B3B97" w:rsidP="005B3B97">
      <w:pPr>
        <w:numPr>
          <w:ilvl w:val="0"/>
          <w:numId w:val="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PUŠU REKVIZĪTI UN PARAKSTI</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3"/>
        <w:gridCol w:w="4842"/>
      </w:tblGrid>
      <w:tr w:rsidR="005B3B97" w:rsidTr="005B3B97">
        <w:trPr>
          <w:trHeight w:val="3017"/>
        </w:trPr>
        <w:tc>
          <w:tcPr>
            <w:tcW w:w="5070" w:type="dxa"/>
            <w:tcBorders>
              <w:top w:val="nil"/>
              <w:left w:val="nil"/>
              <w:bottom w:val="nil"/>
              <w:right w:val="nil"/>
            </w:tcBorders>
          </w:tcPr>
          <w:p w:rsidR="005B3B97" w:rsidRDefault="005B3B97">
            <w:pPr>
              <w:spacing w:after="0" w:line="240" w:lineRule="auto"/>
              <w:rPr>
                <w:rFonts w:ascii="Times New Roman" w:hAnsi="Times New Roman" w:cs="Times New Roman"/>
                <w:color w:val="000000"/>
                <w:sz w:val="24"/>
                <w:szCs w:val="24"/>
              </w:rPr>
            </w:pPr>
            <w:bookmarkStart w:id="4" w:name="_Hlk81232409"/>
          </w:p>
          <w:p w:rsidR="005B3B97" w:rsidRDefault="005B3B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Iznomātājs:</w:t>
            </w:r>
          </w:p>
          <w:p w:rsidR="005B3B97" w:rsidRPr="00742B61" w:rsidRDefault="005B3B97">
            <w:pPr>
              <w:spacing w:after="0" w:line="240" w:lineRule="auto"/>
              <w:rPr>
                <w:rFonts w:ascii="Times New Roman" w:hAnsi="Times New Roman" w:cs="Times New Roman"/>
                <w:b/>
                <w:color w:val="000000"/>
                <w:sz w:val="24"/>
                <w:szCs w:val="24"/>
              </w:rPr>
            </w:pPr>
            <w:r w:rsidRPr="00742B61">
              <w:rPr>
                <w:rFonts w:ascii="Times New Roman" w:hAnsi="Times New Roman" w:cs="Times New Roman"/>
                <w:b/>
                <w:color w:val="000000"/>
                <w:sz w:val="24"/>
                <w:szCs w:val="24"/>
              </w:rPr>
              <w:t>Madonas novada pašvaldība</w:t>
            </w:r>
          </w:p>
          <w:p w:rsidR="005B3B97" w:rsidRDefault="005B3B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Reģistrācijas Nr.90000054572</w:t>
            </w:r>
          </w:p>
          <w:p w:rsidR="005B3B97" w:rsidRDefault="005B3B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Adrese: Saieta laukums 1, Madona, </w:t>
            </w:r>
          </w:p>
          <w:p w:rsidR="005B3B97" w:rsidRDefault="005B3B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Madonas novads, LV-4801</w:t>
            </w:r>
          </w:p>
          <w:p w:rsidR="005B3B97" w:rsidRDefault="005B3B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Konts: Nr. </w:t>
            </w:r>
            <w:r w:rsidR="00713A42">
              <w:rPr>
                <w:rFonts w:ascii="Times New Roman" w:hAnsi="Times New Roman" w:cs="Times New Roman"/>
                <w:color w:val="000000"/>
                <w:sz w:val="24"/>
                <w:szCs w:val="24"/>
              </w:rPr>
              <w:t>LV43UNLA0050019786428</w:t>
            </w:r>
          </w:p>
          <w:p w:rsidR="005B3B97" w:rsidRDefault="005B3B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“SEB banka” </w:t>
            </w:r>
          </w:p>
          <w:p w:rsidR="005B3B97" w:rsidRDefault="005B3B97">
            <w:pPr>
              <w:spacing w:after="0" w:line="240" w:lineRule="auto"/>
              <w:rPr>
                <w:rFonts w:ascii="Times New Roman" w:hAnsi="Times New Roman" w:cs="Times New Roman"/>
                <w:color w:val="000000"/>
                <w:sz w:val="24"/>
                <w:szCs w:val="24"/>
              </w:rPr>
            </w:pPr>
          </w:p>
          <w:p w:rsidR="005B3B97" w:rsidRDefault="001348D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Lubānas apvienības </w:t>
            </w:r>
            <w:r w:rsidR="005B3B97">
              <w:rPr>
                <w:rFonts w:ascii="Times New Roman" w:hAnsi="Times New Roman" w:cs="Times New Roman"/>
                <w:color w:val="000000"/>
                <w:sz w:val="24"/>
                <w:szCs w:val="24"/>
              </w:rPr>
              <w:t>pārvaldes vadītāj</w:t>
            </w:r>
            <w:r>
              <w:rPr>
                <w:rFonts w:ascii="Times New Roman" w:hAnsi="Times New Roman" w:cs="Times New Roman"/>
                <w:color w:val="000000"/>
                <w:sz w:val="24"/>
                <w:szCs w:val="24"/>
              </w:rPr>
              <w:t>s</w:t>
            </w:r>
          </w:p>
          <w:p w:rsidR="005B3B97" w:rsidRDefault="005B3B97">
            <w:pPr>
              <w:spacing w:after="0" w:line="240" w:lineRule="auto"/>
              <w:rPr>
                <w:rFonts w:ascii="Times New Roman" w:hAnsi="Times New Roman" w:cs="Times New Roman"/>
                <w:color w:val="000000"/>
                <w:sz w:val="24"/>
                <w:szCs w:val="24"/>
              </w:rPr>
            </w:pPr>
          </w:p>
          <w:p w:rsidR="005B3B97" w:rsidRDefault="005B3B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 </w:t>
            </w:r>
            <w:r w:rsidR="001348DE">
              <w:rPr>
                <w:rFonts w:ascii="Times New Roman" w:hAnsi="Times New Roman" w:cs="Times New Roman"/>
                <w:color w:val="000000"/>
                <w:sz w:val="24"/>
                <w:szCs w:val="24"/>
              </w:rPr>
              <w:t>T. Salenieks</w:t>
            </w:r>
          </w:p>
        </w:tc>
        <w:tc>
          <w:tcPr>
            <w:tcW w:w="4840" w:type="dxa"/>
            <w:tcBorders>
              <w:top w:val="nil"/>
              <w:left w:val="nil"/>
              <w:bottom w:val="nil"/>
              <w:right w:val="nil"/>
            </w:tcBorders>
          </w:tcPr>
          <w:p w:rsidR="005B3B97" w:rsidRDefault="005B3B97">
            <w:pPr>
              <w:spacing w:after="0" w:line="240" w:lineRule="auto"/>
              <w:rPr>
                <w:rFonts w:ascii="Times New Roman" w:hAnsi="Times New Roman" w:cs="Times New Roman"/>
                <w:color w:val="000000"/>
                <w:sz w:val="24"/>
                <w:szCs w:val="24"/>
              </w:rPr>
            </w:pPr>
          </w:p>
          <w:p w:rsidR="005B3B97" w:rsidRDefault="005B3B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Nomnieks:</w:t>
            </w:r>
          </w:p>
          <w:p w:rsidR="00582F93" w:rsidRDefault="00582F93">
            <w:pPr>
              <w:spacing w:after="0" w:line="240" w:lineRule="auto"/>
              <w:rPr>
                <w:rFonts w:ascii="Times New Roman" w:hAnsi="Times New Roman" w:cs="Times New Roman"/>
                <w:b/>
                <w:color w:val="000000"/>
                <w:sz w:val="24"/>
                <w:szCs w:val="24"/>
              </w:rPr>
            </w:pPr>
            <w:r w:rsidRPr="00582F93">
              <w:rPr>
                <w:rFonts w:ascii="Times New Roman" w:hAnsi="Times New Roman" w:cs="Times New Roman"/>
                <w:b/>
                <w:color w:val="000000"/>
                <w:sz w:val="24"/>
                <w:szCs w:val="24"/>
              </w:rPr>
              <w:t>SIA</w:t>
            </w:r>
            <w:r>
              <w:rPr>
                <w:rFonts w:ascii="Times New Roman" w:hAnsi="Times New Roman" w:cs="Times New Roman"/>
                <w:b/>
                <w:color w:val="000000"/>
                <w:sz w:val="24"/>
                <w:szCs w:val="24"/>
              </w:rPr>
              <w:t xml:space="preserve"> “</w:t>
            </w:r>
            <w:r w:rsidRPr="00582F93">
              <w:rPr>
                <w:rFonts w:ascii="Times New Roman" w:hAnsi="Times New Roman" w:cs="Times New Roman"/>
                <w:b/>
                <w:color w:val="000000"/>
                <w:sz w:val="24"/>
                <w:szCs w:val="24"/>
              </w:rPr>
              <w:t>Dr.</w:t>
            </w:r>
            <w:r w:rsidR="00A22A0A">
              <w:rPr>
                <w:rFonts w:ascii="Times New Roman" w:hAnsi="Times New Roman" w:cs="Times New Roman"/>
                <w:b/>
                <w:color w:val="000000"/>
                <w:sz w:val="24"/>
                <w:szCs w:val="24"/>
              </w:rPr>
              <w:t xml:space="preserve"> </w:t>
            </w:r>
            <w:r w:rsidRPr="00582F93">
              <w:rPr>
                <w:rFonts w:ascii="Times New Roman" w:hAnsi="Times New Roman" w:cs="Times New Roman"/>
                <w:b/>
                <w:color w:val="000000"/>
                <w:sz w:val="24"/>
                <w:szCs w:val="24"/>
              </w:rPr>
              <w:t>Martas zobārstniecība”</w:t>
            </w:r>
          </w:p>
          <w:p w:rsidR="00742B61" w:rsidRDefault="00582F9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Reģistrācijas Nr. </w:t>
            </w:r>
            <w:r w:rsidRPr="00582F93">
              <w:rPr>
                <w:rFonts w:ascii="Times New Roman" w:hAnsi="Times New Roman" w:cs="Times New Roman"/>
                <w:color w:val="000000"/>
                <w:sz w:val="24"/>
                <w:szCs w:val="24"/>
              </w:rPr>
              <w:t>40203027423</w:t>
            </w:r>
          </w:p>
          <w:p w:rsidR="00B6566D" w:rsidRPr="00A30CD5" w:rsidRDefault="00742B61" w:rsidP="00B6566D">
            <w:pPr>
              <w:tabs>
                <w:tab w:val="left" w:pos="0"/>
              </w:tabs>
              <w:spacing w:after="0"/>
              <w:ind w:right="310"/>
              <w:jc w:val="both"/>
              <w:rPr>
                <w:rFonts w:ascii="Times New Roman" w:hAnsi="Times New Roman" w:cs="Times New Roman"/>
                <w:sz w:val="24"/>
                <w:szCs w:val="24"/>
              </w:rPr>
            </w:pPr>
            <w:r>
              <w:rPr>
                <w:rFonts w:ascii="Times New Roman" w:hAnsi="Times New Roman" w:cs="Times New Roman"/>
                <w:color w:val="000000"/>
                <w:sz w:val="24"/>
                <w:szCs w:val="24"/>
              </w:rPr>
              <w:t xml:space="preserve">Adrese: </w:t>
            </w:r>
            <w:r w:rsidR="00B6566D">
              <w:rPr>
                <w:rFonts w:ascii="Times New Roman" w:hAnsi="Times New Roman" w:cs="Times New Roman"/>
                <w:sz w:val="24"/>
                <w:szCs w:val="24"/>
              </w:rPr>
              <w:t>Katrīnas dambis 26 k-3 – 37, Rīga</w:t>
            </w:r>
          </w:p>
          <w:p w:rsidR="00742B61" w:rsidRDefault="00742B61" w:rsidP="00B6566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Tel. </w:t>
            </w:r>
            <w:r w:rsidR="00B6566D">
              <w:rPr>
                <w:rFonts w:ascii="Times New Roman" w:hAnsi="Times New Roman" w:cs="Times New Roman"/>
                <w:sz w:val="24"/>
                <w:szCs w:val="24"/>
              </w:rPr>
              <w:t>20217624</w:t>
            </w:r>
          </w:p>
          <w:p w:rsidR="00C80854" w:rsidRDefault="00C80854" w:rsidP="00B6566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e-pasts: </w:t>
            </w:r>
            <w:hyperlink r:id="rId7" w:history="1">
              <w:r w:rsidRPr="00A22A0A">
                <w:rPr>
                  <w:rStyle w:val="Hipersaite"/>
                  <w:rFonts w:ascii="Times New Roman" w:hAnsi="Times New Roman" w:cs="Times New Roman"/>
                  <w:color w:val="auto"/>
                  <w:sz w:val="24"/>
                  <w:szCs w:val="24"/>
                  <w:u w:val="none"/>
                </w:rPr>
                <w:t>marta.auskape@inbox.lv</w:t>
              </w:r>
            </w:hyperlink>
          </w:p>
          <w:p w:rsidR="00C80854" w:rsidRDefault="00C80854" w:rsidP="00B6566D">
            <w:pPr>
              <w:spacing w:after="0" w:line="240" w:lineRule="auto"/>
              <w:rPr>
                <w:rFonts w:ascii="Times New Roman" w:hAnsi="Times New Roman" w:cs="Times New Roman"/>
                <w:color w:val="000000"/>
                <w:sz w:val="24"/>
                <w:szCs w:val="24"/>
              </w:rPr>
            </w:pPr>
          </w:p>
          <w:p w:rsidR="00C80854" w:rsidRDefault="00C80854" w:rsidP="00B6566D">
            <w:pPr>
              <w:spacing w:after="0" w:line="240" w:lineRule="auto"/>
              <w:rPr>
                <w:rFonts w:ascii="Times New Roman" w:hAnsi="Times New Roman" w:cs="Times New Roman"/>
                <w:color w:val="000000"/>
                <w:sz w:val="24"/>
                <w:szCs w:val="24"/>
              </w:rPr>
            </w:pPr>
          </w:p>
          <w:p w:rsidR="00C80854" w:rsidRDefault="00C80854" w:rsidP="00B656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Valdes locekle</w:t>
            </w:r>
          </w:p>
          <w:p w:rsidR="005B3B97" w:rsidRDefault="005B3B97">
            <w:pPr>
              <w:spacing w:after="0" w:line="240" w:lineRule="auto"/>
              <w:rPr>
                <w:rFonts w:ascii="Times New Roman" w:hAnsi="Times New Roman" w:cs="Times New Roman"/>
                <w:color w:val="000000"/>
                <w:sz w:val="24"/>
                <w:szCs w:val="24"/>
              </w:rPr>
            </w:pPr>
          </w:p>
          <w:p w:rsidR="005B3B97" w:rsidRDefault="005B3B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 </w:t>
            </w:r>
            <w:r w:rsidR="00C80854">
              <w:rPr>
                <w:rFonts w:ascii="Times New Roman" w:hAnsi="Times New Roman" w:cs="Times New Roman"/>
                <w:color w:val="000000"/>
                <w:sz w:val="24"/>
                <w:szCs w:val="24"/>
              </w:rPr>
              <w:t>M. Jakuša</w:t>
            </w:r>
          </w:p>
        </w:tc>
      </w:tr>
      <w:bookmarkEnd w:id="4"/>
    </w:tbl>
    <w:p w:rsidR="005B3B97" w:rsidRDefault="005B3B97" w:rsidP="005B3B97">
      <w:pPr>
        <w:spacing w:after="0" w:line="240" w:lineRule="auto"/>
        <w:rPr>
          <w:rFonts w:ascii="Times New Roman" w:hAnsi="Times New Roman" w:cs="Times New Roman"/>
          <w:color w:val="000000"/>
          <w:sz w:val="24"/>
          <w:szCs w:val="24"/>
        </w:rPr>
        <w:sectPr w:rsidR="005B3B97" w:rsidSect="003D60AD">
          <w:footerReference w:type="default" r:id="rId8"/>
          <w:pgSz w:w="11906" w:h="16838"/>
          <w:pgMar w:top="1134" w:right="1134" w:bottom="1134" w:left="1701" w:header="709" w:footer="709" w:gutter="0"/>
          <w:cols w:space="720"/>
          <w:titlePg/>
          <w:docGrid w:linePitch="299"/>
        </w:sectPr>
      </w:pPr>
    </w:p>
    <w:p w:rsidR="00FF1201" w:rsidRDefault="009B0883" w:rsidP="00FF1201">
      <w:pPr>
        <w:tabs>
          <w:tab w:val="center" w:pos="4153"/>
          <w:tab w:val="right" w:pos="830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00FF1201">
        <w:rPr>
          <w:rFonts w:ascii="Times New Roman" w:eastAsia="Times New Roman" w:hAnsi="Times New Roman" w:cs="Times New Roman"/>
          <w:sz w:val="24"/>
          <w:szCs w:val="24"/>
        </w:rPr>
        <w:t>ielikums nr.1</w:t>
      </w:r>
    </w:p>
    <w:p w:rsidR="00FF1201" w:rsidRDefault="00FF1201" w:rsidP="00FF1201">
      <w:pPr>
        <w:tabs>
          <w:tab w:val="center" w:pos="4153"/>
          <w:tab w:val="right" w:pos="8306"/>
        </w:tabs>
        <w:spacing w:after="0" w:line="240" w:lineRule="auto"/>
        <w:jc w:val="center"/>
        <w:rPr>
          <w:rFonts w:ascii="Times New Roman" w:eastAsia="Times New Roman" w:hAnsi="Times New Roman" w:cs="Times New Roman"/>
          <w:sz w:val="24"/>
          <w:szCs w:val="24"/>
        </w:rPr>
      </w:pPr>
    </w:p>
    <w:p w:rsidR="00FF1201" w:rsidRDefault="00FF1201" w:rsidP="00FF1201">
      <w:pPr>
        <w:tabs>
          <w:tab w:val="center" w:pos="4153"/>
          <w:tab w:val="right" w:pos="8306"/>
        </w:tabs>
        <w:spacing w:after="0" w:line="240" w:lineRule="auto"/>
        <w:jc w:val="center"/>
        <w:rPr>
          <w:rFonts w:ascii="Times New Roman" w:eastAsia="Times New Roman" w:hAnsi="Times New Roman" w:cs="Times New Roman"/>
          <w:sz w:val="24"/>
          <w:szCs w:val="24"/>
        </w:rPr>
      </w:pPr>
    </w:p>
    <w:p w:rsidR="00FF1201" w:rsidRPr="0040602C" w:rsidRDefault="00FF1201" w:rsidP="00FF1201">
      <w:pPr>
        <w:tabs>
          <w:tab w:val="center" w:pos="4153"/>
          <w:tab w:val="right" w:pos="8306"/>
        </w:tabs>
        <w:spacing w:after="0" w:line="240" w:lineRule="auto"/>
        <w:jc w:val="center"/>
        <w:rPr>
          <w:rFonts w:ascii="Times New Roman" w:eastAsia="Times New Roman" w:hAnsi="Times New Roman" w:cs="Times New Roman"/>
          <w:sz w:val="24"/>
          <w:szCs w:val="24"/>
        </w:rPr>
      </w:pPr>
      <w:r w:rsidRPr="0040602C">
        <w:rPr>
          <w:rFonts w:ascii="Times New Roman" w:eastAsia="Times New Roman" w:hAnsi="Times New Roman" w:cs="Times New Roman"/>
          <w:sz w:val="24"/>
          <w:szCs w:val="24"/>
        </w:rPr>
        <w:t>NODOŠANAS – PIEŅEMŠANAS AKTS</w:t>
      </w:r>
    </w:p>
    <w:p w:rsidR="00FF1201" w:rsidRPr="0040602C" w:rsidRDefault="00FF1201" w:rsidP="00FF1201">
      <w:pPr>
        <w:tabs>
          <w:tab w:val="center" w:pos="4153"/>
        </w:tabs>
        <w:spacing w:after="0" w:line="240" w:lineRule="auto"/>
        <w:ind w:right="-766"/>
        <w:rPr>
          <w:rFonts w:ascii="Times New Roman" w:eastAsia="Times New Roman" w:hAnsi="Times New Roman" w:cs="Times New Roman"/>
          <w:sz w:val="24"/>
          <w:szCs w:val="24"/>
        </w:rPr>
      </w:pPr>
    </w:p>
    <w:p w:rsidR="00FF1201" w:rsidRPr="0040602C" w:rsidRDefault="00FF1201" w:rsidP="00FF1201">
      <w:pPr>
        <w:tabs>
          <w:tab w:val="center" w:pos="4153"/>
          <w:tab w:val="right" w:pos="8931"/>
        </w:tabs>
        <w:spacing w:after="0" w:line="240" w:lineRule="auto"/>
        <w:ind w:right="-766"/>
        <w:rPr>
          <w:rFonts w:ascii="Times New Roman" w:eastAsia="Times New Roman" w:hAnsi="Times New Roman" w:cs="Times New Roman"/>
          <w:sz w:val="24"/>
          <w:szCs w:val="24"/>
        </w:rPr>
      </w:pPr>
      <w:r w:rsidRPr="0040602C">
        <w:rPr>
          <w:rFonts w:ascii="Times New Roman" w:eastAsia="Times New Roman" w:hAnsi="Times New Roman" w:cs="Times New Roman"/>
          <w:sz w:val="24"/>
          <w:szCs w:val="24"/>
        </w:rPr>
        <w:tab/>
      </w:r>
    </w:p>
    <w:p w:rsidR="006973F4" w:rsidRDefault="006973F4" w:rsidP="006973F4">
      <w:pPr>
        <w:spacing w:after="0" w:line="240" w:lineRule="auto"/>
        <w:jc w:val="both"/>
        <w:rPr>
          <w:rFonts w:ascii="Times New Roman" w:eastAsia="Times New Roman" w:hAnsi="Times New Roman" w:cs="Times New Roman"/>
          <w:color w:val="000000"/>
          <w:sz w:val="24"/>
          <w:szCs w:val="24"/>
        </w:rPr>
      </w:pPr>
      <w:r w:rsidRPr="008034FC">
        <w:rPr>
          <w:rFonts w:ascii="Times New Roman" w:eastAsia="Times New Roman" w:hAnsi="Times New Roman" w:cs="Times New Roman"/>
          <w:b/>
          <w:sz w:val="24"/>
          <w:szCs w:val="24"/>
          <w:lang w:eastAsia="ar-SA"/>
        </w:rPr>
        <w:t>Madonas novada pašvaldība</w:t>
      </w:r>
      <w:r w:rsidRPr="008034FC">
        <w:rPr>
          <w:rFonts w:ascii="Times New Roman" w:eastAsia="Times New Roman" w:hAnsi="Times New Roman" w:cs="Times New Roman"/>
          <w:sz w:val="24"/>
          <w:szCs w:val="24"/>
          <w:lang w:eastAsia="ar-SA"/>
        </w:rPr>
        <w:t xml:space="preserve">, reģistrācijas Nr. 90000054572, adrese: Saieta laukums 1, Madona, Madonas novads, LV-4801, kuras vārdā saskaņā ar likumu „Par pašvaldībām”, 02.07.2021. Madonas novada pašvaldības saistošo noteikumu Nr.2 “Madonas novada pašvaldības nolikums” </w:t>
      </w:r>
      <w:r>
        <w:rPr>
          <w:rFonts w:ascii="Times New Roman" w:eastAsia="Times New Roman" w:hAnsi="Times New Roman" w:cs="Times New Roman"/>
          <w:sz w:val="24"/>
          <w:szCs w:val="24"/>
          <w:lang w:eastAsia="ar-SA"/>
        </w:rPr>
        <w:t>129.3.</w:t>
      </w:r>
      <w:r w:rsidRPr="008034FC">
        <w:rPr>
          <w:rFonts w:ascii="Times New Roman" w:eastAsia="Times New Roman" w:hAnsi="Times New Roman" w:cs="Times New Roman"/>
          <w:sz w:val="24"/>
          <w:szCs w:val="24"/>
          <w:lang w:eastAsia="ar-SA"/>
        </w:rPr>
        <w:t xml:space="preserve"> punktu, rīkojas </w:t>
      </w:r>
      <w:r>
        <w:rPr>
          <w:rFonts w:ascii="Times New Roman" w:eastAsia="Times New Roman" w:hAnsi="Times New Roman" w:cs="Times New Roman"/>
          <w:sz w:val="24"/>
          <w:szCs w:val="24"/>
          <w:lang w:eastAsia="ar-SA"/>
        </w:rPr>
        <w:t>Lubānas apvienības</w:t>
      </w:r>
      <w:r w:rsidRPr="008034FC">
        <w:rPr>
          <w:rFonts w:ascii="Times New Roman" w:eastAsia="Times New Roman" w:hAnsi="Times New Roman" w:cs="Times New Roman"/>
          <w:sz w:val="24"/>
          <w:szCs w:val="24"/>
          <w:lang w:eastAsia="ar-SA"/>
        </w:rPr>
        <w:t xml:space="preserve"> pārvaldes vadītāj</w:t>
      </w:r>
      <w:r>
        <w:rPr>
          <w:rFonts w:ascii="Times New Roman" w:eastAsia="Times New Roman" w:hAnsi="Times New Roman" w:cs="Times New Roman"/>
          <w:sz w:val="24"/>
          <w:szCs w:val="24"/>
          <w:lang w:eastAsia="ar-SA"/>
        </w:rPr>
        <w:t>s Tālis SALENIEKS</w:t>
      </w:r>
      <w:r w:rsidRPr="008034F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turpmāk tekstā – Iznomātājs, </w:t>
      </w:r>
      <w:r w:rsidRPr="008034FC">
        <w:rPr>
          <w:rFonts w:ascii="Times New Roman" w:eastAsia="Times New Roman" w:hAnsi="Times New Roman" w:cs="Times New Roman"/>
          <w:sz w:val="24"/>
          <w:szCs w:val="24"/>
          <w:lang w:eastAsia="ar-SA"/>
        </w:rPr>
        <w:t>no vienas puses,</w:t>
      </w:r>
      <w:r>
        <w:rPr>
          <w:rFonts w:ascii="Times New Roman" w:eastAsia="Times New Roman" w:hAnsi="Times New Roman" w:cs="Times New Roman"/>
          <w:color w:val="000000"/>
          <w:sz w:val="24"/>
          <w:szCs w:val="24"/>
        </w:rPr>
        <w:t xml:space="preserve"> un</w:t>
      </w:r>
    </w:p>
    <w:p w:rsidR="006973F4" w:rsidRDefault="006973F4" w:rsidP="006973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SIA “Dr. Martas zobārstniecība”, </w:t>
      </w:r>
      <w:r>
        <w:rPr>
          <w:rFonts w:ascii="Times New Roman" w:eastAsia="Times New Roman" w:hAnsi="Times New Roman" w:cs="Times New Roman"/>
          <w:bCs/>
          <w:sz w:val="24"/>
          <w:szCs w:val="24"/>
        </w:rPr>
        <w:t>reģistrācijas Nr.</w:t>
      </w:r>
      <w:r>
        <w:rPr>
          <w:rFonts w:ascii="Times New Roman" w:eastAsia="Times New Roman" w:hAnsi="Times New Roman" w:cs="Times New Roman"/>
          <w:sz w:val="24"/>
          <w:szCs w:val="24"/>
        </w:rPr>
        <w:t xml:space="preserve">: </w:t>
      </w:r>
      <w:r w:rsidRPr="006043DD">
        <w:rPr>
          <w:rFonts w:ascii="Times New Roman" w:eastAsia="Times New Roman" w:hAnsi="Times New Roman" w:cs="Times New Roman"/>
          <w:sz w:val="24"/>
          <w:szCs w:val="24"/>
        </w:rPr>
        <w:t>40203027423</w:t>
      </w:r>
      <w:r>
        <w:rPr>
          <w:rFonts w:ascii="Times New Roman" w:eastAsia="Times New Roman" w:hAnsi="Times New Roman" w:cs="Times New Roman"/>
          <w:sz w:val="24"/>
          <w:szCs w:val="24"/>
        </w:rPr>
        <w:t xml:space="preserve">, juridiskā adrese: </w:t>
      </w:r>
      <w:r w:rsidRPr="006043DD">
        <w:rPr>
          <w:rFonts w:ascii="Times New Roman" w:eastAsia="Times New Roman" w:hAnsi="Times New Roman" w:cs="Times New Roman"/>
          <w:sz w:val="24"/>
          <w:szCs w:val="24"/>
        </w:rPr>
        <w:t>Katrīnas dambis 26 k-3 – 37, Rīga</w:t>
      </w:r>
      <w:r>
        <w:rPr>
          <w:rFonts w:ascii="Times New Roman" w:eastAsia="Times New Roman" w:hAnsi="Times New Roman" w:cs="Times New Roman"/>
          <w:color w:val="000000"/>
          <w:sz w:val="24"/>
          <w:szCs w:val="24"/>
        </w:rPr>
        <w:t xml:space="preserve">, kuru pārstāv tās valdes locekle Marta Jakuša,  turpmāk tekstā – Nomnieks, no otras puses, </w:t>
      </w:r>
      <w:r>
        <w:rPr>
          <w:rFonts w:ascii="Times New Roman" w:eastAsia="Times New Roman" w:hAnsi="Times New Roman" w:cs="Times New Roman"/>
          <w:sz w:val="24"/>
          <w:szCs w:val="24"/>
        </w:rPr>
        <w:t xml:space="preserve">abi kopā turpmāk tekstā – Puses, vai atsevišķi – Puse, </w:t>
      </w:r>
    </w:p>
    <w:p w:rsidR="00FF1201" w:rsidRPr="0040602C" w:rsidRDefault="00FF1201" w:rsidP="009B0883">
      <w:pPr>
        <w:tabs>
          <w:tab w:val="center" w:pos="4153"/>
          <w:tab w:val="right" w:pos="893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40602C">
        <w:rPr>
          <w:rFonts w:ascii="Times New Roman" w:eastAsia="Times New Roman" w:hAnsi="Times New Roman" w:cs="Times New Roman"/>
          <w:sz w:val="24"/>
          <w:szCs w:val="24"/>
        </w:rPr>
        <w:t xml:space="preserve">askaņā ar Pušu </w:t>
      </w:r>
      <w:r w:rsidR="006973F4">
        <w:rPr>
          <w:rFonts w:ascii="Times New Roman" w:eastAsia="Times New Roman" w:hAnsi="Times New Roman" w:cs="Times New Roman"/>
          <w:sz w:val="24"/>
          <w:szCs w:val="24"/>
        </w:rPr>
        <w:t>__</w:t>
      </w:r>
      <w:r w:rsidR="009B0883">
        <w:rPr>
          <w:rFonts w:ascii="Times New Roman" w:eastAsia="Times New Roman" w:hAnsi="Times New Roman" w:cs="Times New Roman"/>
          <w:sz w:val="24"/>
          <w:szCs w:val="24"/>
        </w:rPr>
        <w:t>.</w:t>
      </w:r>
      <w:r w:rsidR="006973F4">
        <w:rPr>
          <w:rFonts w:ascii="Times New Roman" w:eastAsia="Times New Roman" w:hAnsi="Times New Roman" w:cs="Times New Roman"/>
          <w:sz w:val="24"/>
          <w:szCs w:val="24"/>
        </w:rPr>
        <w:t>10</w:t>
      </w:r>
      <w:r w:rsidR="009B0883">
        <w:rPr>
          <w:rFonts w:ascii="Times New Roman" w:eastAsia="Times New Roman" w:hAnsi="Times New Roman" w:cs="Times New Roman"/>
          <w:sz w:val="24"/>
          <w:szCs w:val="24"/>
        </w:rPr>
        <w:t xml:space="preserve">.2021. </w:t>
      </w:r>
      <w:r w:rsidRPr="0040602C">
        <w:rPr>
          <w:rFonts w:ascii="Times New Roman" w:eastAsia="Times New Roman" w:hAnsi="Times New Roman" w:cs="Times New Roman"/>
          <w:sz w:val="24"/>
          <w:szCs w:val="24"/>
        </w:rPr>
        <w:t>noslēgto līgumu</w:t>
      </w:r>
      <w:r w:rsidR="009B0883">
        <w:rPr>
          <w:rFonts w:ascii="Times New Roman" w:eastAsia="Times New Roman" w:hAnsi="Times New Roman" w:cs="Times New Roman"/>
          <w:sz w:val="24"/>
          <w:szCs w:val="24"/>
        </w:rPr>
        <w:t xml:space="preserve"> </w:t>
      </w:r>
      <w:r w:rsidR="009B0883" w:rsidRPr="009B0883">
        <w:rPr>
          <w:rFonts w:ascii="Times New Roman" w:eastAsia="Times New Roman" w:hAnsi="Times New Roman" w:cs="Times New Roman"/>
          <w:color w:val="000000"/>
          <w:sz w:val="24"/>
          <w:szCs w:val="24"/>
        </w:rPr>
        <w:t xml:space="preserve">par nedzīvojamo telpu </w:t>
      </w:r>
      <w:bookmarkStart w:id="5" w:name="_Hlk83643029"/>
      <w:r w:rsidR="006973F4">
        <w:rPr>
          <w:rFonts w:ascii="Times New Roman" w:eastAsia="Times New Roman" w:hAnsi="Times New Roman" w:cs="Times New Roman"/>
          <w:color w:val="000000"/>
          <w:sz w:val="24"/>
          <w:szCs w:val="24"/>
        </w:rPr>
        <w:t xml:space="preserve">Oskara Kalpaka </w:t>
      </w:r>
      <w:r w:rsidR="009B0883" w:rsidRPr="009B0883">
        <w:rPr>
          <w:rFonts w:ascii="Times New Roman" w:eastAsia="Times New Roman" w:hAnsi="Times New Roman" w:cs="Times New Roman"/>
          <w:color w:val="000000"/>
          <w:sz w:val="24"/>
          <w:szCs w:val="24"/>
        </w:rPr>
        <w:t xml:space="preserve">ielā </w:t>
      </w:r>
      <w:r w:rsidR="006973F4">
        <w:rPr>
          <w:rFonts w:ascii="Times New Roman" w:eastAsia="Times New Roman" w:hAnsi="Times New Roman" w:cs="Times New Roman"/>
          <w:color w:val="000000"/>
          <w:sz w:val="24"/>
          <w:szCs w:val="24"/>
        </w:rPr>
        <w:t>12</w:t>
      </w:r>
      <w:r w:rsidR="009B0883" w:rsidRPr="009B0883">
        <w:rPr>
          <w:rFonts w:ascii="Times New Roman" w:eastAsia="Times New Roman" w:hAnsi="Times New Roman" w:cs="Times New Roman"/>
          <w:color w:val="000000"/>
          <w:sz w:val="24"/>
          <w:szCs w:val="24"/>
        </w:rPr>
        <w:t xml:space="preserve">, </w:t>
      </w:r>
      <w:r w:rsidR="006973F4">
        <w:rPr>
          <w:rFonts w:ascii="Times New Roman" w:eastAsia="Times New Roman" w:hAnsi="Times New Roman" w:cs="Times New Roman"/>
          <w:color w:val="000000"/>
          <w:sz w:val="24"/>
          <w:szCs w:val="24"/>
        </w:rPr>
        <w:t>Lubānā</w:t>
      </w:r>
      <w:r w:rsidR="009B0883" w:rsidRPr="009B0883">
        <w:rPr>
          <w:rFonts w:ascii="Times New Roman" w:eastAsia="Times New Roman" w:hAnsi="Times New Roman" w:cs="Times New Roman"/>
          <w:color w:val="000000"/>
          <w:sz w:val="24"/>
          <w:szCs w:val="24"/>
        </w:rPr>
        <w:t>, Madonas novadā</w:t>
      </w:r>
      <w:bookmarkEnd w:id="5"/>
      <w:r w:rsidR="009B0883" w:rsidRPr="009B0883">
        <w:rPr>
          <w:rFonts w:ascii="Times New Roman" w:eastAsia="Times New Roman" w:hAnsi="Times New Roman" w:cs="Times New Roman"/>
          <w:color w:val="000000"/>
          <w:sz w:val="24"/>
          <w:szCs w:val="24"/>
        </w:rPr>
        <w:t>, nomu</w:t>
      </w:r>
      <w:r w:rsidRPr="006E20AF">
        <w:rPr>
          <w:rFonts w:ascii="Times New Roman" w:hAnsi="Times New Roman" w:cs="Times New Roman"/>
          <w:sz w:val="24"/>
          <w:szCs w:val="24"/>
        </w:rPr>
        <w:t>,</w:t>
      </w:r>
      <w:r>
        <w:rPr>
          <w:rFonts w:ascii="Times New Roman" w:hAnsi="Times New Roman" w:cs="Times New Roman"/>
          <w:sz w:val="24"/>
          <w:szCs w:val="24"/>
        </w:rPr>
        <w:t xml:space="preserve"> </w:t>
      </w:r>
      <w:r w:rsidRPr="0040602C">
        <w:rPr>
          <w:rFonts w:ascii="Times New Roman" w:eastAsia="Times New Roman" w:hAnsi="Times New Roman" w:cs="Times New Roman"/>
          <w:sz w:val="24"/>
          <w:szCs w:val="24"/>
        </w:rPr>
        <w:t xml:space="preserve">sastāda šo aktu par to, ka </w:t>
      </w:r>
      <w:r>
        <w:rPr>
          <w:rFonts w:ascii="Times New Roman" w:eastAsia="Times New Roman" w:hAnsi="Times New Roman" w:cs="Times New Roman"/>
          <w:sz w:val="24"/>
          <w:szCs w:val="24"/>
        </w:rPr>
        <w:t>Iznomātājs</w:t>
      </w:r>
      <w:r w:rsidRPr="0040602C">
        <w:rPr>
          <w:rFonts w:ascii="Times New Roman" w:eastAsia="Times New Roman" w:hAnsi="Times New Roman" w:cs="Times New Roman"/>
          <w:sz w:val="24"/>
          <w:szCs w:val="24"/>
        </w:rPr>
        <w:t xml:space="preserve"> nodod un </w:t>
      </w:r>
      <w:r>
        <w:rPr>
          <w:rFonts w:ascii="Times New Roman" w:eastAsia="Times New Roman" w:hAnsi="Times New Roman" w:cs="Times New Roman"/>
          <w:sz w:val="24"/>
          <w:szCs w:val="24"/>
        </w:rPr>
        <w:t xml:space="preserve">Nomnieks </w:t>
      </w:r>
      <w:r w:rsidRPr="0040602C">
        <w:rPr>
          <w:rFonts w:ascii="Times New Roman" w:eastAsia="Times New Roman" w:hAnsi="Times New Roman" w:cs="Times New Roman"/>
          <w:sz w:val="24"/>
          <w:szCs w:val="24"/>
        </w:rPr>
        <w:t xml:space="preserve">pieņem </w:t>
      </w:r>
      <w:r>
        <w:rPr>
          <w:rFonts w:ascii="Times New Roman" w:eastAsia="Times New Roman" w:hAnsi="Times New Roman" w:cs="Times New Roman"/>
          <w:sz w:val="24"/>
          <w:szCs w:val="24"/>
        </w:rPr>
        <w:t>nedzīvojamās telpas</w:t>
      </w:r>
      <w:r w:rsidR="006973F4">
        <w:rPr>
          <w:rFonts w:ascii="Times New Roman" w:eastAsia="Times New Roman" w:hAnsi="Times New Roman" w:cs="Times New Roman"/>
          <w:sz w:val="24"/>
          <w:szCs w:val="24"/>
        </w:rPr>
        <w:t xml:space="preserve"> Nr.3 un Nr.4 36,6</w:t>
      </w:r>
      <w:r w:rsidR="009B0883" w:rsidRPr="009B0883">
        <w:rPr>
          <w:rFonts w:ascii="Times New Roman" w:eastAsia="Times New Roman" w:hAnsi="Times New Roman" w:cs="Times New Roman"/>
          <w:sz w:val="24"/>
          <w:szCs w:val="24"/>
        </w:rPr>
        <w:t xml:space="preserve"> m2 platībā 1.stāvā, kas atrodas ēkā </w:t>
      </w:r>
      <w:r w:rsidR="006973F4">
        <w:rPr>
          <w:rFonts w:ascii="Times New Roman" w:eastAsia="Times New Roman" w:hAnsi="Times New Roman" w:cs="Times New Roman"/>
          <w:color w:val="000000"/>
          <w:sz w:val="24"/>
          <w:szCs w:val="24"/>
        </w:rPr>
        <w:t xml:space="preserve">Oskara Kalpaka </w:t>
      </w:r>
      <w:r w:rsidR="006973F4" w:rsidRPr="009B0883">
        <w:rPr>
          <w:rFonts w:ascii="Times New Roman" w:eastAsia="Times New Roman" w:hAnsi="Times New Roman" w:cs="Times New Roman"/>
          <w:color w:val="000000"/>
          <w:sz w:val="24"/>
          <w:szCs w:val="24"/>
        </w:rPr>
        <w:t xml:space="preserve">ielā </w:t>
      </w:r>
      <w:r w:rsidR="006973F4">
        <w:rPr>
          <w:rFonts w:ascii="Times New Roman" w:eastAsia="Times New Roman" w:hAnsi="Times New Roman" w:cs="Times New Roman"/>
          <w:color w:val="000000"/>
          <w:sz w:val="24"/>
          <w:szCs w:val="24"/>
        </w:rPr>
        <w:t>12</w:t>
      </w:r>
      <w:r w:rsidR="006973F4" w:rsidRPr="009B0883">
        <w:rPr>
          <w:rFonts w:ascii="Times New Roman" w:eastAsia="Times New Roman" w:hAnsi="Times New Roman" w:cs="Times New Roman"/>
          <w:color w:val="000000"/>
          <w:sz w:val="24"/>
          <w:szCs w:val="24"/>
        </w:rPr>
        <w:t xml:space="preserve">, </w:t>
      </w:r>
      <w:r w:rsidR="006973F4">
        <w:rPr>
          <w:rFonts w:ascii="Times New Roman" w:eastAsia="Times New Roman" w:hAnsi="Times New Roman" w:cs="Times New Roman"/>
          <w:color w:val="000000"/>
          <w:sz w:val="24"/>
          <w:szCs w:val="24"/>
        </w:rPr>
        <w:t>Lubānā</w:t>
      </w:r>
      <w:r w:rsidR="006973F4" w:rsidRPr="009B0883">
        <w:rPr>
          <w:rFonts w:ascii="Times New Roman" w:eastAsia="Times New Roman" w:hAnsi="Times New Roman" w:cs="Times New Roman"/>
          <w:color w:val="000000"/>
          <w:sz w:val="24"/>
          <w:szCs w:val="24"/>
        </w:rPr>
        <w:t>, Madonas novadā</w:t>
      </w:r>
      <w:r>
        <w:rPr>
          <w:rFonts w:ascii="Times New Roman" w:eastAsia="Times New Roman" w:hAnsi="Times New Roman" w:cs="Times New Roman"/>
          <w:sz w:val="24"/>
          <w:szCs w:val="24"/>
        </w:rPr>
        <w:t xml:space="preserve"> (turpmāk – Telpas).</w:t>
      </w:r>
      <w:r w:rsidRPr="0040602C">
        <w:rPr>
          <w:rFonts w:ascii="Times New Roman" w:eastAsia="Times New Roman" w:hAnsi="Times New Roman" w:cs="Times New Roman"/>
          <w:sz w:val="24"/>
          <w:szCs w:val="24"/>
        </w:rPr>
        <w:t xml:space="preserve"> </w:t>
      </w:r>
    </w:p>
    <w:p w:rsidR="00FF1201" w:rsidRPr="0040602C" w:rsidRDefault="00FF1201" w:rsidP="009B0883">
      <w:pPr>
        <w:tabs>
          <w:tab w:val="center" w:pos="4153"/>
          <w:tab w:val="right" w:pos="8931"/>
        </w:tabs>
        <w:spacing w:after="0" w:line="240" w:lineRule="auto"/>
        <w:jc w:val="both"/>
        <w:rPr>
          <w:rFonts w:ascii="Times New Roman" w:eastAsia="Times New Roman" w:hAnsi="Times New Roman" w:cs="Times New Roman"/>
          <w:sz w:val="24"/>
          <w:szCs w:val="24"/>
        </w:rPr>
      </w:pPr>
    </w:p>
    <w:p w:rsidR="00FF1201" w:rsidRDefault="00FF1201" w:rsidP="009B0883">
      <w:pPr>
        <w:tabs>
          <w:tab w:val="center" w:pos="4153"/>
          <w:tab w:val="right" w:pos="8931"/>
        </w:tabs>
        <w:spacing w:after="0" w:line="240" w:lineRule="auto"/>
        <w:jc w:val="both"/>
        <w:rPr>
          <w:rFonts w:ascii="Times New Roman" w:eastAsia="Times New Roman" w:hAnsi="Times New Roman" w:cs="Times New Roman"/>
          <w:sz w:val="24"/>
          <w:szCs w:val="24"/>
        </w:rPr>
      </w:pPr>
      <w:r w:rsidRPr="004060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Nomnieks</w:t>
      </w:r>
      <w:r w:rsidRPr="0040602C">
        <w:rPr>
          <w:rFonts w:ascii="Times New Roman" w:eastAsia="Times New Roman" w:hAnsi="Times New Roman" w:cs="Times New Roman"/>
          <w:sz w:val="24"/>
          <w:szCs w:val="24"/>
        </w:rPr>
        <w:t xml:space="preserve"> atzīst, ka </w:t>
      </w:r>
      <w:r w:rsidR="0020613F">
        <w:rPr>
          <w:rFonts w:ascii="Times New Roman" w:eastAsia="Times New Roman" w:hAnsi="Times New Roman" w:cs="Times New Roman"/>
          <w:sz w:val="24"/>
          <w:szCs w:val="24"/>
        </w:rPr>
        <w:t>Telpas</w:t>
      </w:r>
      <w:r w:rsidRPr="0040602C">
        <w:rPr>
          <w:rFonts w:ascii="Times New Roman" w:eastAsia="Times New Roman" w:hAnsi="Times New Roman" w:cs="Times New Roman"/>
          <w:sz w:val="24"/>
          <w:szCs w:val="24"/>
        </w:rPr>
        <w:t xml:space="preserve"> ir labā stāvoklī un t</w:t>
      </w:r>
      <w:r w:rsidR="0020613F">
        <w:rPr>
          <w:rFonts w:ascii="Times New Roman" w:eastAsia="Times New Roman" w:hAnsi="Times New Roman" w:cs="Times New Roman"/>
          <w:sz w:val="24"/>
          <w:szCs w:val="24"/>
        </w:rPr>
        <w:t>ā</w:t>
      </w:r>
      <w:r w:rsidRPr="0040602C">
        <w:rPr>
          <w:rFonts w:ascii="Times New Roman" w:eastAsia="Times New Roman" w:hAnsi="Times New Roman" w:cs="Times New Roman"/>
          <w:sz w:val="24"/>
          <w:szCs w:val="24"/>
        </w:rPr>
        <w:t>m nav bojājumu, t</w:t>
      </w:r>
      <w:r w:rsidR="0020613F">
        <w:rPr>
          <w:rFonts w:ascii="Times New Roman" w:eastAsia="Times New Roman" w:hAnsi="Times New Roman" w:cs="Times New Roman"/>
          <w:sz w:val="24"/>
          <w:szCs w:val="24"/>
        </w:rPr>
        <w:t>ā</w:t>
      </w:r>
      <w:r w:rsidRPr="0040602C">
        <w:rPr>
          <w:rFonts w:ascii="Times New Roman" w:eastAsia="Times New Roman" w:hAnsi="Times New Roman" w:cs="Times New Roman"/>
          <w:sz w:val="24"/>
          <w:szCs w:val="24"/>
        </w:rPr>
        <w:t xml:space="preserve">s pilnībā ir lietojamas Līgumā minēto </w:t>
      </w:r>
      <w:r>
        <w:rPr>
          <w:rFonts w:ascii="Times New Roman" w:eastAsia="Times New Roman" w:hAnsi="Times New Roman" w:cs="Times New Roman"/>
          <w:sz w:val="24"/>
          <w:szCs w:val="24"/>
        </w:rPr>
        <w:t>Nomnieka</w:t>
      </w:r>
      <w:r w:rsidRPr="0040602C">
        <w:rPr>
          <w:rFonts w:ascii="Times New Roman" w:eastAsia="Times New Roman" w:hAnsi="Times New Roman" w:cs="Times New Roman"/>
          <w:sz w:val="24"/>
          <w:szCs w:val="24"/>
        </w:rPr>
        <w:t xml:space="preserve"> darbības mērķu īstenošanai. </w:t>
      </w:r>
    </w:p>
    <w:p w:rsidR="00FF1201" w:rsidRDefault="00FF1201" w:rsidP="009B0883">
      <w:pPr>
        <w:pStyle w:val="Sarakstarindkopa"/>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Aukstā ūdens skaitītāja rādījums ir _____________________;</w:t>
      </w:r>
    </w:p>
    <w:p w:rsidR="00FF1201" w:rsidRDefault="00FF1201" w:rsidP="009B0883">
      <w:pPr>
        <w:pStyle w:val="Sarakstarindkopa"/>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Siltā ūdens skaitītāja rādījumi ir _______________________;</w:t>
      </w:r>
    </w:p>
    <w:p w:rsidR="00FF1201" w:rsidRDefault="00FF1201" w:rsidP="009B0883">
      <w:pPr>
        <w:pStyle w:val="Sarakstarindkopa"/>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Siltuma skaitītāja rādījums ir__________________________;</w:t>
      </w:r>
    </w:p>
    <w:p w:rsidR="00FF1201" w:rsidRPr="00596A6A" w:rsidRDefault="00FF1201" w:rsidP="009B0883">
      <w:pPr>
        <w:pStyle w:val="Sarakstarindkopa"/>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Elektroenerģijas skaitītāja rādījums_____________________.</w:t>
      </w:r>
    </w:p>
    <w:p w:rsidR="00FF1201" w:rsidRPr="0040602C" w:rsidRDefault="00FF1201" w:rsidP="009B0883">
      <w:pPr>
        <w:tabs>
          <w:tab w:val="center" w:pos="4153"/>
          <w:tab w:val="right" w:pos="8931"/>
        </w:tabs>
        <w:spacing w:after="0" w:line="240" w:lineRule="auto"/>
        <w:jc w:val="both"/>
        <w:rPr>
          <w:rFonts w:ascii="Times New Roman" w:eastAsia="Times New Roman" w:hAnsi="Times New Roman" w:cs="Times New Roman"/>
          <w:sz w:val="24"/>
          <w:szCs w:val="24"/>
        </w:rPr>
      </w:pPr>
      <w:r w:rsidRPr="0040602C">
        <w:rPr>
          <w:rFonts w:ascii="Times New Roman" w:eastAsia="Times New Roman" w:hAnsi="Times New Roman" w:cs="Times New Roman"/>
          <w:sz w:val="24"/>
          <w:szCs w:val="24"/>
        </w:rPr>
        <w:t xml:space="preserve">    </w:t>
      </w:r>
    </w:p>
    <w:p w:rsidR="00FF1201" w:rsidRPr="0040602C" w:rsidRDefault="00FF1201" w:rsidP="009B0883">
      <w:pPr>
        <w:tabs>
          <w:tab w:val="center" w:pos="4153"/>
          <w:tab w:val="right" w:pos="8931"/>
        </w:tabs>
        <w:spacing w:after="0" w:line="240" w:lineRule="auto"/>
        <w:jc w:val="both"/>
        <w:rPr>
          <w:rFonts w:ascii="Times New Roman" w:eastAsia="Times New Roman" w:hAnsi="Times New Roman" w:cs="Times New Roman"/>
          <w:sz w:val="24"/>
          <w:szCs w:val="24"/>
        </w:rPr>
      </w:pPr>
      <w:r w:rsidRPr="0040602C">
        <w:rPr>
          <w:rFonts w:ascii="Times New Roman" w:eastAsia="Times New Roman" w:hAnsi="Times New Roman" w:cs="Times New Roman"/>
          <w:sz w:val="24"/>
          <w:szCs w:val="24"/>
        </w:rPr>
        <w:t xml:space="preserve">     Akts sastādīts 2 (divos) eksemplāros, katrai pusei pa vienam eksemplāram.</w:t>
      </w:r>
    </w:p>
    <w:p w:rsidR="008D34A0" w:rsidRDefault="008D34A0" w:rsidP="005B3B97"/>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3"/>
        <w:gridCol w:w="4842"/>
      </w:tblGrid>
      <w:tr w:rsidR="006973F4" w:rsidRPr="006973F4" w:rsidTr="00B05331">
        <w:trPr>
          <w:trHeight w:val="3017"/>
        </w:trPr>
        <w:tc>
          <w:tcPr>
            <w:tcW w:w="5070" w:type="dxa"/>
            <w:tcBorders>
              <w:top w:val="nil"/>
              <w:left w:val="nil"/>
              <w:bottom w:val="nil"/>
              <w:right w:val="nil"/>
            </w:tcBorders>
          </w:tcPr>
          <w:p w:rsidR="006973F4" w:rsidRPr="006973F4" w:rsidRDefault="006973F4" w:rsidP="006973F4">
            <w:pPr>
              <w:spacing w:after="0" w:line="240" w:lineRule="auto"/>
              <w:rPr>
                <w:rFonts w:ascii="Times New Roman" w:hAnsi="Times New Roman" w:cs="Times New Roman"/>
                <w:color w:val="000000"/>
                <w:sz w:val="24"/>
                <w:szCs w:val="24"/>
              </w:rPr>
            </w:pPr>
          </w:p>
          <w:p w:rsidR="006973F4" w:rsidRPr="006973F4" w:rsidRDefault="006973F4" w:rsidP="006973F4">
            <w:pPr>
              <w:spacing w:after="0" w:line="240" w:lineRule="auto"/>
              <w:rPr>
                <w:rFonts w:ascii="Times New Roman" w:hAnsi="Times New Roman" w:cs="Times New Roman"/>
                <w:color w:val="000000"/>
                <w:sz w:val="24"/>
                <w:szCs w:val="24"/>
              </w:rPr>
            </w:pPr>
            <w:r w:rsidRPr="006973F4">
              <w:rPr>
                <w:rFonts w:ascii="Times New Roman" w:hAnsi="Times New Roman" w:cs="Times New Roman"/>
                <w:color w:val="000000"/>
                <w:sz w:val="24"/>
                <w:szCs w:val="24"/>
              </w:rPr>
              <w:t>Iznomātājs:</w:t>
            </w:r>
          </w:p>
          <w:p w:rsidR="006973F4" w:rsidRPr="006973F4" w:rsidRDefault="006973F4" w:rsidP="006973F4">
            <w:pPr>
              <w:spacing w:after="0" w:line="240" w:lineRule="auto"/>
              <w:rPr>
                <w:rFonts w:ascii="Times New Roman" w:hAnsi="Times New Roman" w:cs="Times New Roman"/>
                <w:b/>
                <w:color w:val="000000"/>
                <w:sz w:val="24"/>
                <w:szCs w:val="24"/>
              </w:rPr>
            </w:pPr>
            <w:r w:rsidRPr="006973F4">
              <w:rPr>
                <w:rFonts w:ascii="Times New Roman" w:hAnsi="Times New Roman" w:cs="Times New Roman"/>
                <w:b/>
                <w:color w:val="000000"/>
                <w:sz w:val="24"/>
                <w:szCs w:val="24"/>
              </w:rPr>
              <w:t>Madonas novada pašvaldība</w:t>
            </w:r>
          </w:p>
          <w:p w:rsidR="006973F4" w:rsidRPr="006973F4" w:rsidRDefault="006973F4" w:rsidP="006973F4">
            <w:pPr>
              <w:spacing w:after="0" w:line="240" w:lineRule="auto"/>
              <w:rPr>
                <w:rFonts w:ascii="Times New Roman" w:hAnsi="Times New Roman" w:cs="Times New Roman"/>
                <w:color w:val="000000"/>
                <w:sz w:val="24"/>
                <w:szCs w:val="24"/>
              </w:rPr>
            </w:pPr>
            <w:r w:rsidRPr="006973F4">
              <w:rPr>
                <w:rFonts w:ascii="Times New Roman" w:hAnsi="Times New Roman" w:cs="Times New Roman"/>
                <w:color w:val="000000"/>
                <w:sz w:val="24"/>
                <w:szCs w:val="24"/>
              </w:rPr>
              <w:t>Reģistrācijas Nr.90000054572</w:t>
            </w:r>
          </w:p>
          <w:p w:rsidR="006973F4" w:rsidRPr="006973F4" w:rsidRDefault="006973F4" w:rsidP="006973F4">
            <w:pPr>
              <w:spacing w:after="0" w:line="240" w:lineRule="auto"/>
              <w:rPr>
                <w:rFonts w:ascii="Times New Roman" w:hAnsi="Times New Roman" w:cs="Times New Roman"/>
                <w:color w:val="000000"/>
                <w:sz w:val="24"/>
                <w:szCs w:val="24"/>
              </w:rPr>
            </w:pPr>
            <w:r w:rsidRPr="006973F4">
              <w:rPr>
                <w:rFonts w:ascii="Times New Roman" w:hAnsi="Times New Roman" w:cs="Times New Roman"/>
                <w:color w:val="000000"/>
                <w:sz w:val="24"/>
                <w:szCs w:val="24"/>
              </w:rPr>
              <w:t xml:space="preserve">Adrese: Saieta laukums 1, Madona, </w:t>
            </w:r>
          </w:p>
          <w:p w:rsidR="006973F4" w:rsidRPr="006973F4" w:rsidRDefault="006973F4" w:rsidP="006973F4">
            <w:pPr>
              <w:spacing w:after="0" w:line="240" w:lineRule="auto"/>
              <w:rPr>
                <w:rFonts w:ascii="Times New Roman" w:hAnsi="Times New Roman" w:cs="Times New Roman"/>
                <w:color w:val="000000"/>
                <w:sz w:val="24"/>
                <w:szCs w:val="24"/>
              </w:rPr>
            </w:pPr>
            <w:r w:rsidRPr="006973F4">
              <w:rPr>
                <w:rFonts w:ascii="Times New Roman" w:hAnsi="Times New Roman" w:cs="Times New Roman"/>
                <w:color w:val="000000"/>
                <w:sz w:val="24"/>
                <w:szCs w:val="24"/>
              </w:rPr>
              <w:t>Madonas novads, LV-4801</w:t>
            </w:r>
          </w:p>
          <w:p w:rsidR="006973F4" w:rsidRPr="006973F4" w:rsidRDefault="006973F4" w:rsidP="006973F4">
            <w:pPr>
              <w:spacing w:after="0" w:line="240" w:lineRule="auto"/>
              <w:rPr>
                <w:rFonts w:ascii="Times New Roman" w:hAnsi="Times New Roman" w:cs="Times New Roman"/>
                <w:color w:val="000000"/>
                <w:sz w:val="24"/>
                <w:szCs w:val="24"/>
              </w:rPr>
            </w:pPr>
            <w:r w:rsidRPr="006973F4">
              <w:rPr>
                <w:rFonts w:ascii="Times New Roman" w:hAnsi="Times New Roman" w:cs="Times New Roman"/>
                <w:color w:val="000000"/>
                <w:sz w:val="24"/>
                <w:szCs w:val="24"/>
              </w:rPr>
              <w:t xml:space="preserve">Konts: Nr. </w:t>
            </w:r>
            <w:r w:rsidR="00231A3C">
              <w:rPr>
                <w:rFonts w:ascii="Times New Roman" w:hAnsi="Times New Roman" w:cs="Times New Roman"/>
                <w:color w:val="000000"/>
                <w:sz w:val="24"/>
                <w:szCs w:val="24"/>
              </w:rPr>
              <w:t>LV43UNLA0050019786428</w:t>
            </w:r>
          </w:p>
          <w:p w:rsidR="006973F4" w:rsidRPr="006973F4" w:rsidRDefault="006973F4" w:rsidP="006973F4">
            <w:pPr>
              <w:spacing w:after="0" w:line="240" w:lineRule="auto"/>
              <w:rPr>
                <w:rFonts w:ascii="Times New Roman" w:hAnsi="Times New Roman" w:cs="Times New Roman"/>
                <w:color w:val="000000"/>
                <w:sz w:val="24"/>
                <w:szCs w:val="24"/>
              </w:rPr>
            </w:pPr>
            <w:r w:rsidRPr="006973F4">
              <w:rPr>
                <w:rFonts w:ascii="Times New Roman" w:hAnsi="Times New Roman" w:cs="Times New Roman"/>
                <w:color w:val="000000"/>
                <w:sz w:val="24"/>
                <w:szCs w:val="24"/>
              </w:rPr>
              <w:t xml:space="preserve">AS “SEB banka” </w:t>
            </w:r>
          </w:p>
          <w:p w:rsidR="006973F4" w:rsidRPr="006973F4" w:rsidRDefault="006973F4" w:rsidP="006973F4">
            <w:pPr>
              <w:spacing w:after="0" w:line="240" w:lineRule="auto"/>
              <w:rPr>
                <w:rFonts w:ascii="Times New Roman" w:hAnsi="Times New Roman" w:cs="Times New Roman"/>
                <w:color w:val="000000"/>
                <w:sz w:val="24"/>
                <w:szCs w:val="24"/>
              </w:rPr>
            </w:pPr>
          </w:p>
          <w:p w:rsidR="006973F4" w:rsidRPr="006973F4" w:rsidRDefault="006973F4" w:rsidP="006973F4">
            <w:pPr>
              <w:spacing w:after="0" w:line="240" w:lineRule="auto"/>
              <w:rPr>
                <w:rFonts w:ascii="Times New Roman" w:hAnsi="Times New Roman" w:cs="Times New Roman"/>
                <w:color w:val="000000"/>
                <w:sz w:val="24"/>
                <w:szCs w:val="24"/>
              </w:rPr>
            </w:pPr>
            <w:r w:rsidRPr="006973F4">
              <w:rPr>
                <w:rFonts w:ascii="Times New Roman" w:hAnsi="Times New Roman" w:cs="Times New Roman"/>
                <w:color w:val="000000"/>
                <w:sz w:val="24"/>
                <w:szCs w:val="24"/>
              </w:rPr>
              <w:t>Lubānas apvienības pārvaldes vadītājs</w:t>
            </w:r>
          </w:p>
          <w:p w:rsidR="006973F4" w:rsidRPr="006973F4" w:rsidRDefault="006973F4" w:rsidP="006973F4">
            <w:pPr>
              <w:spacing w:after="0" w:line="240" w:lineRule="auto"/>
              <w:rPr>
                <w:rFonts w:ascii="Times New Roman" w:hAnsi="Times New Roman" w:cs="Times New Roman"/>
                <w:color w:val="000000"/>
                <w:sz w:val="24"/>
                <w:szCs w:val="24"/>
              </w:rPr>
            </w:pPr>
          </w:p>
          <w:p w:rsidR="006973F4" w:rsidRPr="006973F4" w:rsidRDefault="006973F4" w:rsidP="006973F4">
            <w:pPr>
              <w:spacing w:after="0" w:line="240" w:lineRule="auto"/>
              <w:rPr>
                <w:rFonts w:ascii="Times New Roman" w:hAnsi="Times New Roman" w:cs="Times New Roman"/>
                <w:color w:val="000000"/>
                <w:sz w:val="24"/>
                <w:szCs w:val="24"/>
              </w:rPr>
            </w:pPr>
            <w:r w:rsidRPr="006973F4">
              <w:rPr>
                <w:rFonts w:ascii="Times New Roman" w:hAnsi="Times New Roman" w:cs="Times New Roman"/>
                <w:color w:val="000000"/>
                <w:sz w:val="24"/>
                <w:szCs w:val="24"/>
              </w:rPr>
              <w:t>_________________________ T. Salenieks</w:t>
            </w:r>
          </w:p>
        </w:tc>
        <w:tc>
          <w:tcPr>
            <w:tcW w:w="4840" w:type="dxa"/>
            <w:tcBorders>
              <w:top w:val="nil"/>
              <w:left w:val="nil"/>
              <w:bottom w:val="nil"/>
              <w:right w:val="nil"/>
            </w:tcBorders>
          </w:tcPr>
          <w:p w:rsidR="006973F4" w:rsidRPr="006973F4" w:rsidRDefault="006973F4" w:rsidP="006973F4">
            <w:pPr>
              <w:spacing w:after="0" w:line="240" w:lineRule="auto"/>
              <w:rPr>
                <w:rFonts w:ascii="Times New Roman" w:hAnsi="Times New Roman" w:cs="Times New Roman"/>
                <w:color w:val="000000"/>
                <w:sz w:val="24"/>
                <w:szCs w:val="24"/>
              </w:rPr>
            </w:pPr>
          </w:p>
          <w:p w:rsidR="006973F4" w:rsidRPr="006973F4" w:rsidRDefault="006973F4" w:rsidP="006973F4">
            <w:pPr>
              <w:spacing w:after="0" w:line="240" w:lineRule="auto"/>
              <w:rPr>
                <w:rFonts w:ascii="Times New Roman" w:hAnsi="Times New Roman" w:cs="Times New Roman"/>
                <w:color w:val="000000"/>
                <w:sz w:val="24"/>
                <w:szCs w:val="24"/>
              </w:rPr>
            </w:pPr>
            <w:r w:rsidRPr="006973F4">
              <w:rPr>
                <w:rFonts w:ascii="Times New Roman" w:hAnsi="Times New Roman" w:cs="Times New Roman"/>
                <w:color w:val="000000"/>
                <w:sz w:val="24"/>
                <w:szCs w:val="24"/>
              </w:rPr>
              <w:t>Nomnieks:</w:t>
            </w:r>
          </w:p>
          <w:p w:rsidR="006973F4" w:rsidRPr="006973F4" w:rsidRDefault="006973F4" w:rsidP="006973F4">
            <w:pPr>
              <w:spacing w:after="0" w:line="240" w:lineRule="auto"/>
              <w:rPr>
                <w:rFonts w:ascii="Times New Roman" w:hAnsi="Times New Roman" w:cs="Times New Roman"/>
                <w:b/>
                <w:color w:val="000000"/>
                <w:sz w:val="24"/>
                <w:szCs w:val="24"/>
              </w:rPr>
            </w:pPr>
            <w:r w:rsidRPr="006973F4">
              <w:rPr>
                <w:rFonts w:ascii="Times New Roman" w:hAnsi="Times New Roman" w:cs="Times New Roman"/>
                <w:b/>
                <w:color w:val="000000"/>
                <w:sz w:val="24"/>
                <w:szCs w:val="24"/>
              </w:rPr>
              <w:t>SIA “Dr.Martas zobārstniecība”</w:t>
            </w:r>
          </w:p>
          <w:p w:rsidR="006973F4" w:rsidRPr="006973F4" w:rsidRDefault="006973F4" w:rsidP="006973F4">
            <w:pPr>
              <w:spacing w:after="0" w:line="240" w:lineRule="auto"/>
              <w:rPr>
                <w:rFonts w:ascii="Times New Roman" w:hAnsi="Times New Roman" w:cs="Times New Roman"/>
                <w:color w:val="000000"/>
                <w:sz w:val="24"/>
                <w:szCs w:val="24"/>
              </w:rPr>
            </w:pPr>
            <w:r w:rsidRPr="006973F4">
              <w:rPr>
                <w:rFonts w:ascii="Times New Roman" w:hAnsi="Times New Roman" w:cs="Times New Roman"/>
                <w:color w:val="000000"/>
                <w:sz w:val="24"/>
                <w:szCs w:val="24"/>
              </w:rPr>
              <w:t>Reģistrācijas Nr. 40203027423</w:t>
            </w:r>
          </w:p>
          <w:p w:rsidR="006973F4" w:rsidRPr="006973F4" w:rsidRDefault="006973F4" w:rsidP="006973F4">
            <w:pPr>
              <w:tabs>
                <w:tab w:val="left" w:pos="0"/>
              </w:tabs>
              <w:spacing w:after="0"/>
              <w:ind w:right="310"/>
              <w:jc w:val="both"/>
              <w:rPr>
                <w:rFonts w:ascii="Times New Roman" w:hAnsi="Times New Roman" w:cs="Times New Roman"/>
                <w:sz w:val="24"/>
                <w:szCs w:val="24"/>
              </w:rPr>
            </w:pPr>
            <w:r w:rsidRPr="006973F4">
              <w:rPr>
                <w:rFonts w:ascii="Times New Roman" w:hAnsi="Times New Roman" w:cs="Times New Roman"/>
                <w:color w:val="000000"/>
                <w:sz w:val="24"/>
                <w:szCs w:val="24"/>
              </w:rPr>
              <w:t xml:space="preserve">Adrese: </w:t>
            </w:r>
            <w:r w:rsidRPr="006973F4">
              <w:rPr>
                <w:rFonts w:ascii="Times New Roman" w:hAnsi="Times New Roman" w:cs="Times New Roman"/>
                <w:sz w:val="24"/>
                <w:szCs w:val="24"/>
              </w:rPr>
              <w:t>Katrīnas dambis 26 k-3 – 37, Rīga</w:t>
            </w:r>
          </w:p>
          <w:p w:rsidR="006973F4" w:rsidRPr="006973F4" w:rsidRDefault="006973F4" w:rsidP="006973F4">
            <w:pPr>
              <w:spacing w:after="0" w:line="240" w:lineRule="auto"/>
              <w:rPr>
                <w:rFonts w:ascii="Times New Roman" w:hAnsi="Times New Roman" w:cs="Times New Roman"/>
                <w:sz w:val="24"/>
                <w:szCs w:val="24"/>
              </w:rPr>
            </w:pPr>
            <w:r w:rsidRPr="006973F4">
              <w:rPr>
                <w:rFonts w:ascii="Times New Roman" w:hAnsi="Times New Roman" w:cs="Times New Roman"/>
                <w:color w:val="000000"/>
                <w:sz w:val="24"/>
                <w:szCs w:val="24"/>
              </w:rPr>
              <w:t xml:space="preserve">Tel. </w:t>
            </w:r>
            <w:r w:rsidRPr="006973F4">
              <w:rPr>
                <w:rFonts w:ascii="Times New Roman" w:hAnsi="Times New Roman" w:cs="Times New Roman"/>
                <w:sz w:val="24"/>
                <w:szCs w:val="24"/>
              </w:rPr>
              <w:t>20217624</w:t>
            </w:r>
          </w:p>
          <w:p w:rsidR="006973F4" w:rsidRPr="006973F4" w:rsidRDefault="006973F4" w:rsidP="006973F4">
            <w:pPr>
              <w:spacing w:after="0" w:line="240" w:lineRule="auto"/>
              <w:rPr>
                <w:rFonts w:ascii="Times New Roman" w:hAnsi="Times New Roman" w:cs="Times New Roman"/>
                <w:sz w:val="24"/>
                <w:szCs w:val="24"/>
              </w:rPr>
            </w:pPr>
            <w:r w:rsidRPr="006973F4">
              <w:rPr>
                <w:rFonts w:ascii="Times New Roman" w:hAnsi="Times New Roman" w:cs="Times New Roman"/>
                <w:color w:val="000000"/>
                <w:sz w:val="24"/>
                <w:szCs w:val="24"/>
              </w:rPr>
              <w:t xml:space="preserve">e-pasts: </w:t>
            </w:r>
            <w:hyperlink r:id="rId9" w:history="1">
              <w:r w:rsidRPr="00713A42">
                <w:rPr>
                  <w:rFonts w:ascii="Times New Roman" w:hAnsi="Times New Roman" w:cs="Times New Roman"/>
                  <w:color w:val="000000" w:themeColor="text1"/>
                  <w:sz w:val="24"/>
                  <w:szCs w:val="24"/>
                </w:rPr>
                <w:t>marta.auskape@inbox.lv</w:t>
              </w:r>
            </w:hyperlink>
          </w:p>
          <w:p w:rsidR="006973F4" w:rsidRPr="006973F4" w:rsidRDefault="006973F4" w:rsidP="006973F4">
            <w:pPr>
              <w:spacing w:after="0" w:line="240" w:lineRule="auto"/>
              <w:rPr>
                <w:rFonts w:ascii="Times New Roman" w:hAnsi="Times New Roman" w:cs="Times New Roman"/>
                <w:color w:val="000000"/>
                <w:sz w:val="24"/>
                <w:szCs w:val="24"/>
              </w:rPr>
            </w:pPr>
          </w:p>
          <w:p w:rsidR="006973F4" w:rsidRPr="006973F4" w:rsidRDefault="006973F4" w:rsidP="006973F4">
            <w:pPr>
              <w:spacing w:after="0" w:line="240" w:lineRule="auto"/>
              <w:rPr>
                <w:rFonts w:ascii="Times New Roman" w:hAnsi="Times New Roman" w:cs="Times New Roman"/>
                <w:color w:val="000000"/>
                <w:sz w:val="24"/>
                <w:szCs w:val="24"/>
              </w:rPr>
            </w:pPr>
          </w:p>
          <w:p w:rsidR="006973F4" w:rsidRPr="006973F4" w:rsidRDefault="006973F4" w:rsidP="006973F4">
            <w:pPr>
              <w:spacing w:after="0" w:line="240" w:lineRule="auto"/>
              <w:rPr>
                <w:rFonts w:ascii="Times New Roman" w:hAnsi="Times New Roman" w:cs="Times New Roman"/>
                <w:color w:val="000000"/>
                <w:sz w:val="24"/>
                <w:szCs w:val="24"/>
              </w:rPr>
            </w:pPr>
            <w:r w:rsidRPr="006973F4">
              <w:rPr>
                <w:rFonts w:ascii="Times New Roman" w:hAnsi="Times New Roman" w:cs="Times New Roman"/>
                <w:color w:val="000000"/>
                <w:sz w:val="24"/>
                <w:szCs w:val="24"/>
              </w:rPr>
              <w:t>Valdes locekle</w:t>
            </w:r>
          </w:p>
          <w:p w:rsidR="006973F4" w:rsidRPr="006973F4" w:rsidRDefault="006973F4" w:rsidP="006973F4">
            <w:pPr>
              <w:spacing w:after="0" w:line="240" w:lineRule="auto"/>
              <w:rPr>
                <w:rFonts w:ascii="Times New Roman" w:hAnsi="Times New Roman" w:cs="Times New Roman"/>
                <w:color w:val="000000"/>
                <w:sz w:val="24"/>
                <w:szCs w:val="24"/>
              </w:rPr>
            </w:pPr>
          </w:p>
          <w:p w:rsidR="006973F4" w:rsidRPr="006973F4" w:rsidRDefault="006973F4" w:rsidP="006973F4">
            <w:pPr>
              <w:spacing w:after="0" w:line="240" w:lineRule="auto"/>
              <w:rPr>
                <w:rFonts w:ascii="Times New Roman" w:hAnsi="Times New Roman" w:cs="Times New Roman"/>
                <w:color w:val="000000"/>
                <w:sz w:val="24"/>
                <w:szCs w:val="24"/>
              </w:rPr>
            </w:pPr>
            <w:r w:rsidRPr="006973F4">
              <w:rPr>
                <w:rFonts w:ascii="Times New Roman" w:hAnsi="Times New Roman" w:cs="Times New Roman"/>
                <w:color w:val="000000"/>
                <w:sz w:val="24"/>
                <w:szCs w:val="24"/>
              </w:rPr>
              <w:t>____________________ M. Jakuša</w:t>
            </w:r>
          </w:p>
        </w:tc>
      </w:tr>
    </w:tbl>
    <w:p w:rsidR="009B0883" w:rsidRDefault="009B0883" w:rsidP="005B3B97"/>
    <w:sectPr w:rsidR="009B0883" w:rsidSect="006051CE">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EEA" w:rsidRDefault="001F7EEA" w:rsidP="00742B61">
      <w:pPr>
        <w:spacing w:after="0" w:line="240" w:lineRule="auto"/>
      </w:pPr>
      <w:r>
        <w:separator/>
      </w:r>
    </w:p>
  </w:endnote>
  <w:endnote w:type="continuationSeparator" w:id="0">
    <w:p w:rsidR="001F7EEA" w:rsidRDefault="001F7EEA" w:rsidP="0074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okChampa">
    <w:altName w:val="Tahoma"/>
    <w:charset w:val="DE"/>
    <w:family w:val="swiss"/>
    <w:pitch w:val="variable"/>
    <w:sig w:usb0="83000003" w:usb1="00000000" w:usb2="00000000" w:usb3="00000000" w:csb0="0001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742300"/>
      <w:docPartObj>
        <w:docPartGallery w:val="Page Numbers (Bottom of Page)"/>
        <w:docPartUnique/>
      </w:docPartObj>
    </w:sdtPr>
    <w:sdtEndPr/>
    <w:sdtContent>
      <w:p w:rsidR="00742B61" w:rsidRDefault="00742B61">
        <w:pPr>
          <w:pStyle w:val="Kjene"/>
          <w:jc w:val="center"/>
        </w:pPr>
        <w:r>
          <w:fldChar w:fldCharType="begin"/>
        </w:r>
        <w:r>
          <w:instrText>PAGE   \* MERGEFORMAT</w:instrText>
        </w:r>
        <w:r>
          <w:fldChar w:fldCharType="separate"/>
        </w:r>
        <w:r w:rsidR="003D60AD">
          <w:rPr>
            <w:noProof/>
          </w:rPr>
          <w:t>2</w:t>
        </w:r>
        <w:r>
          <w:fldChar w:fldCharType="end"/>
        </w:r>
      </w:p>
    </w:sdtContent>
  </w:sdt>
  <w:p w:rsidR="00742B61" w:rsidRDefault="00742B6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EEA" w:rsidRDefault="001F7EEA" w:rsidP="00742B61">
      <w:pPr>
        <w:spacing w:after="0" w:line="240" w:lineRule="auto"/>
      </w:pPr>
      <w:r>
        <w:separator/>
      </w:r>
    </w:p>
  </w:footnote>
  <w:footnote w:type="continuationSeparator" w:id="0">
    <w:p w:rsidR="001F7EEA" w:rsidRDefault="001F7EEA" w:rsidP="00742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C6E4C"/>
    <w:multiLevelType w:val="multilevel"/>
    <w:tmpl w:val="6916C86C"/>
    <w:lvl w:ilvl="0">
      <w:start w:val="3"/>
      <w:numFmt w:val="decimal"/>
      <w:lvlText w:val="%1"/>
      <w:lvlJc w:val="left"/>
      <w:pPr>
        <w:ind w:left="420" w:hanging="420"/>
      </w:pPr>
    </w:lvl>
    <w:lvl w:ilvl="1">
      <w:start w:val="10"/>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46265C73"/>
    <w:multiLevelType w:val="multilevel"/>
    <w:tmpl w:val="350099A4"/>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472341C8"/>
    <w:multiLevelType w:val="hybridMultilevel"/>
    <w:tmpl w:val="0F743396"/>
    <w:lvl w:ilvl="0" w:tplc="FF68F17E">
      <w:start w:val="1"/>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50D83415"/>
    <w:multiLevelType w:val="multilevel"/>
    <w:tmpl w:val="F1446B4A"/>
    <w:lvl w:ilvl="0">
      <w:start w:val="3"/>
      <w:numFmt w:val="decimal"/>
      <w:lvlText w:val="%1."/>
      <w:lvlJc w:val="left"/>
      <w:pPr>
        <w:tabs>
          <w:tab w:val="num" w:pos="720"/>
        </w:tabs>
        <w:ind w:left="720" w:hanging="360"/>
      </w:pPr>
    </w:lvl>
    <w:lvl w:ilvl="1">
      <w:start w:val="4"/>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51782988"/>
    <w:multiLevelType w:val="hybridMultilevel"/>
    <w:tmpl w:val="2D36DE0A"/>
    <w:lvl w:ilvl="0" w:tplc="586CB86A">
      <w:start w:val="202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6EB47E7"/>
    <w:multiLevelType w:val="multilevel"/>
    <w:tmpl w:val="50543A08"/>
    <w:lvl w:ilvl="0">
      <w:start w:val="1"/>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6" w15:restartNumberingAfterBreak="0">
    <w:nsid w:val="66180066"/>
    <w:multiLevelType w:val="multilevel"/>
    <w:tmpl w:val="C0480E72"/>
    <w:lvl w:ilvl="0">
      <w:start w:val="2"/>
      <w:numFmt w:val="decimal"/>
      <w:lvlText w:val="%1."/>
      <w:lvlJc w:val="left"/>
      <w:pPr>
        <w:ind w:left="360" w:hanging="360"/>
      </w:pPr>
      <w:rPr>
        <w:b/>
      </w:rPr>
    </w:lvl>
    <w:lvl w:ilvl="1">
      <w:start w:val="1"/>
      <w:numFmt w:val="decimal"/>
      <w:suff w:val="space"/>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75202014"/>
    <w:multiLevelType w:val="multilevel"/>
    <w:tmpl w:val="860AC44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3F"/>
    <w:rsid w:val="00046B74"/>
    <w:rsid w:val="00063688"/>
    <w:rsid w:val="000A08E4"/>
    <w:rsid w:val="000D6E37"/>
    <w:rsid w:val="001348DE"/>
    <w:rsid w:val="001443D4"/>
    <w:rsid w:val="001751C3"/>
    <w:rsid w:val="001977B1"/>
    <w:rsid w:val="001D51F4"/>
    <w:rsid w:val="001F3B8A"/>
    <w:rsid w:val="001F7EEA"/>
    <w:rsid w:val="0020613F"/>
    <w:rsid w:val="00231A3C"/>
    <w:rsid w:val="00246C24"/>
    <w:rsid w:val="002532B9"/>
    <w:rsid w:val="00350481"/>
    <w:rsid w:val="003D60AD"/>
    <w:rsid w:val="003F4EC2"/>
    <w:rsid w:val="00514B48"/>
    <w:rsid w:val="00582F93"/>
    <w:rsid w:val="005B083C"/>
    <w:rsid w:val="005B3B97"/>
    <w:rsid w:val="005B43A3"/>
    <w:rsid w:val="005D34EF"/>
    <w:rsid w:val="005E3577"/>
    <w:rsid w:val="006051CE"/>
    <w:rsid w:val="00613DB6"/>
    <w:rsid w:val="006973F4"/>
    <w:rsid w:val="006A143F"/>
    <w:rsid w:val="00713A42"/>
    <w:rsid w:val="00742B61"/>
    <w:rsid w:val="007B50AE"/>
    <w:rsid w:val="007B6E87"/>
    <w:rsid w:val="007C4265"/>
    <w:rsid w:val="008034FC"/>
    <w:rsid w:val="00831F7B"/>
    <w:rsid w:val="008B5A28"/>
    <w:rsid w:val="008D2856"/>
    <w:rsid w:val="008D34A0"/>
    <w:rsid w:val="0093122D"/>
    <w:rsid w:val="009B0883"/>
    <w:rsid w:val="00A22A0A"/>
    <w:rsid w:val="00AB5AE7"/>
    <w:rsid w:val="00B14550"/>
    <w:rsid w:val="00B6566D"/>
    <w:rsid w:val="00BD648E"/>
    <w:rsid w:val="00C1101C"/>
    <w:rsid w:val="00C80854"/>
    <w:rsid w:val="00DE7E8F"/>
    <w:rsid w:val="00E25C1E"/>
    <w:rsid w:val="00E36448"/>
    <w:rsid w:val="00E7488D"/>
    <w:rsid w:val="00EB7B31"/>
    <w:rsid w:val="00EC7410"/>
    <w:rsid w:val="00F24B5F"/>
    <w:rsid w:val="00F767E1"/>
    <w:rsid w:val="00FF1201"/>
    <w:rsid w:val="00FF7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98CA"/>
  <w15:chartTrackingRefBased/>
  <w15:docId w15:val="{BEDB9C08-91B7-4614-A69C-890D352F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B3B97"/>
    <w:pPr>
      <w:spacing w:line="256" w:lineRule="auto"/>
    </w:pPr>
  </w:style>
  <w:style w:type="paragraph" w:styleId="Virsraksts3">
    <w:name w:val="heading 3"/>
    <w:basedOn w:val="Parasts"/>
    <w:next w:val="Parasts"/>
    <w:link w:val="Virsraksts3Rakstz"/>
    <w:unhideWhenUsed/>
    <w:qFormat/>
    <w:rsid w:val="001977B1"/>
    <w:pPr>
      <w:keepNext/>
      <w:suppressAutoHyphens/>
      <w:spacing w:before="240" w:after="60" w:line="240" w:lineRule="auto"/>
      <w:outlineLvl w:val="2"/>
    </w:pPr>
    <w:rPr>
      <w:rFonts w:ascii="Cambria" w:eastAsia="SimSun" w:hAnsi="Cambria" w:cs="DokChampa"/>
      <w:b/>
      <w:bCs/>
      <w:sz w:val="26"/>
      <w:szCs w:val="26"/>
      <w:lang w:val="x-none"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B5A28"/>
    <w:pPr>
      <w:ind w:left="720"/>
      <w:contextualSpacing/>
    </w:pPr>
  </w:style>
  <w:style w:type="character" w:customStyle="1" w:styleId="Virsraksts3Rakstz">
    <w:name w:val="Virsraksts 3 Rakstz."/>
    <w:basedOn w:val="Noklusjumarindkopasfonts"/>
    <w:link w:val="Virsraksts3"/>
    <w:rsid w:val="001977B1"/>
    <w:rPr>
      <w:rFonts w:ascii="Cambria" w:eastAsia="SimSun" w:hAnsi="Cambria" w:cs="DokChampa"/>
      <w:b/>
      <w:bCs/>
      <w:sz w:val="26"/>
      <w:szCs w:val="26"/>
      <w:lang w:val="x-none" w:eastAsia="ar-SA"/>
    </w:rPr>
  </w:style>
  <w:style w:type="paragraph" w:styleId="Bezatstarpm">
    <w:name w:val="No Spacing"/>
    <w:uiPriority w:val="1"/>
    <w:qFormat/>
    <w:rsid w:val="001977B1"/>
    <w:pPr>
      <w:suppressAutoHyphens/>
      <w:spacing w:after="0" w:line="240" w:lineRule="auto"/>
    </w:pPr>
    <w:rPr>
      <w:rFonts w:ascii="Times New Roman" w:eastAsia="Times New Roman" w:hAnsi="Times New Roman" w:cs="Times New Roman"/>
      <w:sz w:val="24"/>
      <w:szCs w:val="24"/>
      <w:lang w:eastAsia="ar-SA"/>
    </w:rPr>
  </w:style>
  <w:style w:type="character" w:styleId="Hipersaite">
    <w:name w:val="Hyperlink"/>
    <w:basedOn w:val="Noklusjumarindkopasfonts"/>
    <w:uiPriority w:val="99"/>
    <w:unhideWhenUsed/>
    <w:rsid w:val="001751C3"/>
    <w:rPr>
      <w:color w:val="0563C1"/>
      <w:u w:val="single"/>
    </w:rPr>
  </w:style>
  <w:style w:type="paragraph" w:styleId="Galvene">
    <w:name w:val="header"/>
    <w:basedOn w:val="Parasts"/>
    <w:link w:val="GalveneRakstz"/>
    <w:uiPriority w:val="99"/>
    <w:unhideWhenUsed/>
    <w:rsid w:val="00742B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2B61"/>
  </w:style>
  <w:style w:type="paragraph" w:styleId="Kjene">
    <w:name w:val="footer"/>
    <w:basedOn w:val="Parasts"/>
    <w:link w:val="KjeneRakstz"/>
    <w:uiPriority w:val="99"/>
    <w:unhideWhenUsed/>
    <w:rsid w:val="00742B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2B61"/>
  </w:style>
  <w:style w:type="character" w:customStyle="1" w:styleId="UnresolvedMention">
    <w:name w:val="Unresolved Mention"/>
    <w:basedOn w:val="Noklusjumarindkopasfonts"/>
    <w:uiPriority w:val="99"/>
    <w:semiHidden/>
    <w:unhideWhenUsed/>
    <w:rsid w:val="00C8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a.auskape@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ta.auskap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15683</Words>
  <Characters>8940</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Latvijas Ģeotelpiskās informācijas aģentūra</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Valaine</dc:creator>
  <cp:keywords/>
  <dc:description/>
  <cp:lastModifiedBy>LindaV</cp:lastModifiedBy>
  <cp:revision>2</cp:revision>
  <dcterms:created xsi:type="dcterms:W3CDTF">2021-10-21T08:28:00Z</dcterms:created>
  <dcterms:modified xsi:type="dcterms:W3CDTF">2021-10-21T08:28:00Z</dcterms:modified>
</cp:coreProperties>
</file>